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E1" w:rsidRPr="004C4DBF" w:rsidRDefault="004C4DBF" w:rsidP="004C4DBF">
      <w:pPr>
        <w:jc w:val="center"/>
        <w:rPr>
          <w:rFonts w:ascii="Times New Roman" w:hAnsi="Times New Roman" w:cs="Times New Roman"/>
          <w:b/>
          <w:sz w:val="32"/>
          <w:szCs w:val="32"/>
        </w:rPr>
      </w:pPr>
      <w:r w:rsidRPr="004C4DBF">
        <w:rPr>
          <w:rFonts w:ascii="Times New Roman" w:hAnsi="Times New Roman" w:cs="Times New Roman"/>
          <w:b/>
          <w:sz w:val="32"/>
          <w:szCs w:val="32"/>
        </w:rPr>
        <w:t>Изменения  в Уголовный кодекс</w:t>
      </w:r>
      <w:r>
        <w:rPr>
          <w:rFonts w:ascii="Times New Roman" w:hAnsi="Times New Roman" w:cs="Times New Roman"/>
          <w:b/>
          <w:sz w:val="32"/>
          <w:szCs w:val="32"/>
        </w:rPr>
        <w:t xml:space="preserve"> РФ</w:t>
      </w:r>
      <w:bookmarkStart w:id="0" w:name="_GoBack"/>
      <w:bookmarkEnd w:id="0"/>
    </w:p>
    <w:p w:rsidR="00974EE1" w:rsidRPr="004C4DBF" w:rsidRDefault="00974EE1" w:rsidP="004C4DBF">
      <w:pPr>
        <w:jc w:val="both"/>
        <w:rPr>
          <w:rFonts w:ascii="Times New Roman" w:hAnsi="Times New Roman" w:cs="Times New Roman"/>
          <w:sz w:val="26"/>
          <w:szCs w:val="26"/>
        </w:rPr>
      </w:pPr>
      <w:r w:rsidRPr="004C4DBF">
        <w:rPr>
          <w:rFonts w:ascii="Times New Roman" w:hAnsi="Times New Roman" w:cs="Times New Roman"/>
          <w:sz w:val="26"/>
          <w:szCs w:val="26"/>
        </w:rPr>
        <w:t>Федеральным законом от 14.02.2024 № 11-ФЗ внесены изменения в Уголовный кодекс Российской Федерации и Уголовно-процессуальный кодекс Российской Федерации.</w:t>
      </w:r>
    </w:p>
    <w:p w:rsidR="00974EE1" w:rsidRPr="004C4DBF" w:rsidRDefault="00974EE1" w:rsidP="004C4DBF">
      <w:pPr>
        <w:jc w:val="both"/>
        <w:rPr>
          <w:rFonts w:ascii="Times New Roman" w:hAnsi="Times New Roman" w:cs="Times New Roman"/>
          <w:sz w:val="26"/>
          <w:szCs w:val="26"/>
        </w:rPr>
      </w:pPr>
      <w:r w:rsidRPr="004C4DBF">
        <w:rPr>
          <w:rFonts w:ascii="Times New Roman" w:hAnsi="Times New Roman" w:cs="Times New Roman"/>
          <w:sz w:val="26"/>
          <w:szCs w:val="26"/>
        </w:rPr>
        <w:t xml:space="preserve">Законом установлено, что под деятельностью, направленной против безопасности Российской Федерации, понимается совершение хотя бы одного из преступлений, </w:t>
      </w:r>
      <w:proofErr w:type="gramStart"/>
      <w:r w:rsidRPr="004C4DBF">
        <w:rPr>
          <w:rFonts w:ascii="Times New Roman" w:hAnsi="Times New Roman" w:cs="Times New Roman"/>
          <w:sz w:val="26"/>
          <w:szCs w:val="26"/>
        </w:rPr>
        <w:t>предусмотренных</w:t>
      </w:r>
      <w:proofErr w:type="gramEnd"/>
      <w:r w:rsidRPr="004C4DBF">
        <w:rPr>
          <w:rFonts w:ascii="Times New Roman" w:hAnsi="Times New Roman" w:cs="Times New Roman"/>
          <w:sz w:val="26"/>
          <w:szCs w:val="26"/>
        </w:rPr>
        <w:t xml:space="preserve"> в том числе статьями УК РФ о диверсии, разглашении государственной тайны, оказании содействия в исполнении решений международных организаций, в которых Российская Федерация не участвует, или иностранных государственных органов, получении и даче взятки, незаконном пересечении Государственной границы Российской Федерации, неисполнении приказа, </w:t>
      </w:r>
      <w:proofErr w:type="gramStart"/>
      <w:r w:rsidRPr="004C4DBF">
        <w:rPr>
          <w:rFonts w:ascii="Times New Roman" w:hAnsi="Times New Roman" w:cs="Times New Roman"/>
          <w:sz w:val="26"/>
          <w:szCs w:val="26"/>
        </w:rPr>
        <w:t>дезертирстве</w:t>
      </w:r>
      <w:proofErr w:type="gramEnd"/>
      <w:r w:rsidRPr="004C4DBF">
        <w:rPr>
          <w:rFonts w:ascii="Times New Roman" w:hAnsi="Times New Roman" w:cs="Times New Roman"/>
          <w:sz w:val="26"/>
          <w:szCs w:val="26"/>
        </w:rPr>
        <w:t>, и прочее.</w:t>
      </w:r>
    </w:p>
    <w:p w:rsidR="00974EE1" w:rsidRPr="004C4DBF" w:rsidRDefault="00974EE1" w:rsidP="004C4DBF">
      <w:pPr>
        <w:jc w:val="both"/>
        <w:rPr>
          <w:rFonts w:ascii="Times New Roman" w:hAnsi="Times New Roman" w:cs="Times New Roman"/>
          <w:sz w:val="26"/>
          <w:szCs w:val="26"/>
        </w:rPr>
      </w:pPr>
      <w:proofErr w:type="gramStart"/>
      <w:r w:rsidRPr="004C4DBF">
        <w:rPr>
          <w:rFonts w:ascii="Times New Roman" w:hAnsi="Times New Roman" w:cs="Times New Roman"/>
          <w:sz w:val="26"/>
          <w:szCs w:val="26"/>
        </w:rPr>
        <w:t>В перечень преступлений, за совершение которых допускается конфискация имущества, включены преступления, предусмотренные статьей 207.3 УК РФ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УК РФ</w:t>
      </w:r>
      <w:proofErr w:type="gramEnd"/>
      <w:r w:rsidRPr="004C4DBF">
        <w:rPr>
          <w:rFonts w:ascii="Times New Roman" w:hAnsi="Times New Roman" w:cs="Times New Roman"/>
          <w:sz w:val="26"/>
          <w:szCs w:val="26"/>
        </w:rPr>
        <w:t xml:space="preserve"> «Публичные призывы к осуществлению деятельности, направленной против безопасности государства», если они совершены из корыстных побуждений.</w:t>
      </w:r>
    </w:p>
    <w:p w:rsidR="00974EE1" w:rsidRPr="004C4DBF" w:rsidRDefault="00974EE1" w:rsidP="004C4DBF">
      <w:pPr>
        <w:jc w:val="both"/>
        <w:rPr>
          <w:rFonts w:ascii="Times New Roman" w:hAnsi="Times New Roman" w:cs="Times New Roman"/>
          <w:sz w:val="26"/>
          <w:szCs w:val="26"/>
        </w:rPr>
      </w:pPr>
      <w:proofErr w:type="gramStart"/>
      <w:r w:rsidRPr="004C4DBF">
        <w:rPr>
          <w:rFonts w:ascii="Times New Roman" w:hAnsi="Times New Roman" w:cs="Times New Roman"/>
          <w:sz w:val="26"/>
          <w:szCs w:val="26"/>
        </w:rPr>
        <w:t>Одновременно часть вторая статьи 280.4 УК РФ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ненависти или вражды</w:t>
      </w:r>
      <w:proofErr w:type="gramEnd"/>
      <w:r w:rsidRPr="004C4DBF">
        <w:rPr>
          <w:rFonts w:ascii="Times New Roman" w:hAnsi="Times New Roman" w:cs="Times New Roman"/>
          <w:sz w:val="26"/>
          <w:szCs w:val="26"/>
        </w:rPr>
        <w:t xml:space="preserve"> либо по мотивам ненависти или вражды в отношении какой-либо социальной группы.</w:t>
      </w:r>
    </w:p>
    <w:p w:rsidR="005A4E61" w:rsidRPr="004C4DBF" w:rsidRDefault="00974EE1" w:rsidP="004C4DBF">
      <w:pPr>
        <w:jc w:val="both"/>
        <w:rPr>
          <w:rFonts w:ascii="Times New Roman" w:hAnsi="Times New Roman" w:cs="Times New Roman"/>
          <w:sz w:val="26"/>
          <w:szCs w:val="26"/>
        </w:rPr>
      </w:pPr>
      <w:r w:rsidRPr="004C4DBF">
        <w:rPr>
          <w:rFonts w:ascii="Times New Roman" w:hAnsi="Times New Roman" w:cs="Times New Roman"/>
          <w:sz w:val="26"/>
          <w:szCs w:val="26"/>
        </w:rPr>
        <w:t>Кроме того, статья 48 УК РФ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 Корреспондирующие изменения внесены в УПК РФ.</w:t>
      </w:r>
    </w:p>
    <w:sectPr w:rsidR="005A4E61" w:rsidRPr="004C4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2AA"/>
    <w:rsid w:val="001722AA"/>
    <w:rsid w:val="004C4DBF"/>
    <w:rsid w:val="005A4E61"/>
    <w:rsid w:val="0097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Рабочий</cp:lastModifiedBy>
  <cp:revision>3</cp:revision>
  <dcterms:created xsi:type="dcterms:W3CDTF">2024-02-16T09:18:00Z</dcterms:created>
  <dcterms:modified xsi:type="dcterms:W3CDTF">2024-02-20T06:05:00Z</dcterms:modified>
</cp:coreProperties>
</file>