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E90E" w14:textId="77777777" w:rsidR="00C64B3C" w:rsidRDefault="00C64B3C" w:rsidP="00C64B3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Проект                                                    </w:t>
      </w:r>
    </w:p>
    <w:p w14:paraId="599F845E" w14:textId="77777777" w:rsidR="00C64B3C" w:rsidRDefault="00C64B3C" w:rsidP="00C64B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57A5F286" w14:textId="77777777" w:rsidR="00C64B3C" w:rsidRDefault="00C64B3C" w:rsidP="00C64B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1455D97F" w14:textId="77777777" w:rsidR="00C64B3C" w:rsidRDefault="00C64B3C" w:rsidP="00C64B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3C85964F" w14:textId="77777777" w:rsidR="00C64B3C" w:rsidRDefault="00C64B3C" w:rsidP="00C64B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6BE41EE0" w14:textId="77777777" w:rsidR="00C64B3C" w:rsidRDefault="00C64B3C" w:rsidP="00C64B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298170D6" w14:textId="77777777" w:rsidR="00C64B3C" w:rsidRDefault="00C64B3C" w:rsidP="00C64B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65D28626" w14:textId="77777777" w:rsidR="00C64B3C" w:rsidRDefault="00C64B3C" w:rsidP="00C64B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</w:t>
      </w:r>
    </w:p>
    <w:p w14:paraId="587159C9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                    2022г. №   </w:t>
      </w:r>
    </w:p>
    <w:p w14:paraId="0F8E6923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65641384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4DAACF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7D9EAAB3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Первомайского сельского поселения</w:t>
      </w:r>
    </w:p>
    <w:p w14:paraId="4B079D9F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31.08.2015 года № 27 «Об утверждении</w:t>
      </w:r>
    </w:p>
    <w:p w14:paraId="7E36BBB1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административного регламента по предоставлению</w:t>
      </w:r>
    </w:p>
    <w:p w14:paraId="14CB7AD3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услуги «Присвоение адреса объекту</w:t>
      </w:r>
    </w:p>
    <w:p w14:paraId="5D33BE80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недвижимости и аннулирование адреса»</w:t>
      </w:r>
    </w:p>
    <w:p w14:paraId="25202A24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DFD614C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Первомайского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принимая во внимание требование отдела имущественно - земельных отношений и экологии администрации Подгоренского муниципального района Воронежской области от 21.08.2017г. №80, администрация Первомайского сельского поселения Подгоренского муниципального района Воронежской области</w:t>
      </w:r>
    </w:p>
    <w:p w14:paraId="5C8A7F9E" w14:textId="77777777" w:rsidR="00C64B3C" w:rsidRDefault="00C64B3C" w:rsidP="00C64B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84EB687" w14:textId="77777777" w:rsidR="00C64B3C" w:rsidRDefault="00C64B3C" w:rsidP="00C64B3C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0EBD22A0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8E615D7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1. Внести в </w:t>
      </w:r>
      <w:r>
        <w:rPr>
          <w:color w:val="212121"/>
          <w:sz w:val="21"/>
          <w:szCs w:val="21"/>
        </w:rPr>
        <w:t>постановление администрации Первомайского сельского поселения Подгоренского муниципального района от 31.08.2015 года № 27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 </w:t>
      </w:r>
      <w:r>
        <w:rPr>
          <w:color w:val="1E1E1E"/>
          <w:sz w:val="21"/>
          <w:szCs w:val="21"/>
        </w:rPr>
        <w:t>следующее изменение:</w:t>
      </w:r>
    </w:p>
    <w:p w14:paraId="7DE0980B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1.1. В пункте 2.4 раздела 2 административного регламента слова «8 рабочих дней» заменить на « 7 рабочих дней».</w:t>
      </w:r>
    </w:p>
    <w:p w14:paraId="2C35CE04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2. Настоящее постановление вступает в силу со дня его официального обнародования (опубликования).</w:t>
      </w:r>
    </w:p>
    <w:p w14:paraId="272D3836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3. Контроль за исполнением настоящего постановления оставляю за собой.</w:t>
      </w:r>
    </w:p>
    <w:p w14:paraId="0CD23168" w14:textId="77777777" w:rsidR="00C64B3C" w:rsidRDefault="00C64B3C" w:rsidP="00C64B3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6BE28B0" w14:textId="77777777" w:rsidR="00C64B3C" w:rsidRDefault="00C64B3C" w:rsidP="00C64B3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82BD3D5" w14:textId="77777777" w:rsidR="00C64B3C" w:rsidRDefault="00C64B3C" w:rsidP="00C64B3C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46A81CC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45024CD8" w14:textId="77777777" w:rsidR="00C64B3C" w:rsidRDefault="00C64B3C" w:rsidP="00C64B3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-                                                              И.В. Белодедова</w:t>
      </w:r>
    </w:p>
    <w:p w14:paraId="7D23670C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25"/>
    <w:rsid w:val="00345D25"/>
    <w:rsid w:val="008C2AB2"/>
    <w:rsid w:val="00C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6CC70-AF19-4B0D-AB10-6C502B10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2023-03-17T06:56:00Z</dcterms:created>
  <dcterms:modified xsi:type="dcterms:W3CDTF">2023-03-17T06:56:00Z</dcterms:modified>
</cp:coreProperties>
</file>