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9D1AF" w14:textId="77777777" w:rsidR="00D5792D" w:rsidRPr="00D5792D" w:rsidRDefault="00D5792D" w:rsidP="00D5792D">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СОВЕТ НАРОДНЫХ ДЕПУТАТОВ</w:t>
      </w:r>
    </w:p>
    <w:p w14:paraId="56ADF58C" w14:textId="77777777" w:rsidR="00D5792D" w:rsidRPr="00D5792D" w:rsidRDefault="00D5792D" w:rsidP="00D5792D">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ПЕРВОМАЙСКОГО СЕЛЬСКОГО ПОСЕЛЕНИЯ</w:t>
      </w:r>
    </w:p>
    <w:p w14:paraId="6AB1E6EE" w14:textId="77777777" w:rsidR="00D5792D" w:rsidRPr="00D5792D" w:rsidRDefault="00D5792D" w:rsidP="00D5792D">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ПОДГОРЕНСКОГО МУНИЦИПАЛЬНОГО РАЙОНА</w:t>
      </w:r>
    </w:p>
    <w:p w14:paraId="45F527F4" w14:textId="77777777" w:rsidR="00D5792D" w:rsidRPr="00D5792D" w:rsidRDefault="00D5792D" w:rsidP="00D5792D">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ВОРОНЕЖСКОЙ ОБЛАСТИ</w:t>
      </w:r>
    </w:p>
    <w:p w14:paraId="690AA044" w14:textId="77777777" w:rsidR="00D5792D" w:rsidRPr="00D5792D" w:rsidRDefault="00D5792D" w:rsidP="00D5792D">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РЕШЕНИЕ</w:t>
      </w:r>
    </w:p>
    <w:p w14:paraId="57B34EBB"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от 19 января 2022 г. № 1</w:t>
      </w:r>
    </w:p>
    <w:p w14:paraId="14E049B5"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х. Суд-Николаевка</w:t>
      </w:r>
    </w:p>
    <w:p w14:paraId="7B785C33"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О внесении изменений</w:t>
      </w:r>
    </w:p>
    <w:p w14:paraId="5375FA40"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и дополнений в Устав</w:t>
      </w:r>
    </w:p>
    <w:p w14:paraId="700E4E7A"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Первомайского сельского</w:t>
      </w:r>
    </w:p>
    <w:p w14:paraId="6FE5875E"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поселения Подгоренского</w:t>
      </w:r>
    </w:p>
    <w:p w14:paraId="53871476"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муниципального района</w:t>
      </w:r>
    </w:p>
    <w:p w14:paraId="0028E1B1"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Воронежской области</w:t>
      </w:r>
    </w:p>
    <w:p w14:paraId="3B66E937"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и в целях приведения Устава Первомайского сельского поселения Подгоренского муниципального района Воронежской области в соответствие с действующим законодательством, учитывая протест прокуратуры № 2-1-2021                               от 21.06.2021 г., Совет народных депутатов Первомайского сельского поселения Подгоренского муниципального района Воронежской области</w:t>
      </w:r>
    </w:p>
    <w:p w14:paraId="760DB95F" w14:textId="77777777" w:rsidR="00D5792D" w:rsidRPr="00D5792D" w:rsidRDefault="00D5792D" w:rsidP="00D5792D">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РЕШИЛ:</w:t>
      </w:r>
    </w:p>
    <w:p w14:paraId="078D6A4D"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1. Внести в Устав Первомайского сельского поселения Подгоренского муниципального района Воронежской области изменения и дополнения согласно приложению к настоящему решению.</w:t>
      </w:r>
    </w:p>
    <w:p w14:paraId="5733B7F4"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2. Направить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14:paraId="7624FD61"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3. Опубликовать настоящее решение в «Вестнике муниципальных правовых актов Первомайского сельского поселения Подгоренского муниципального района Воронежской области» после его государственной регистрации.</w:t>
      </w:r>
    </w:p>
    <w:p w14:paraId="0419681B"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4. Настоящее решение вступает в силу после его опубликования.</w:t>
      </w:r>
    </w:p>
    <w:tbl>
      <w:tblPr>
        <w:tblW w:w="0" w:type="auto"/>
        <w:shd w:val="clear" w:color="auto" w:fill="FFFFFF"/>
        <w:tblCellMar>
          <w:left w:w="0" w:type="dxa"/>
          <w:right w:w="0" w:type="dxa"/>
        </w:tblCellMar>
        <w:tblLook w:val="04A0" w:firstRow="1" w:lastRow="0" w:firstColumn="1" w:lastColumn="0" w:noHBand="0" w:noVBand="1"/>
      </w:tblPr>
      <w:tblGrid>
        <w:gridCol w:w="8319"/>
        <w:gridCol w:w="6"/>
        <w:gridCol w:w="6"/>
      </w:tblGrid>
      <w:tr w:rsidR="00D5792D" w:rsidRPr="00D5792D" w14:paraId="524789C5" w14:textId="77777777" w:rsidTr="00D5792D">
        <w:tc>
          <w:tcPr>
            <w:tcW w:w="0" w:type="auto"/>
            <w:shd w:val="clear" w:color="auto" w:fill="FFFFFF"/>
            <w:vAlign w:val="center"/>
            <w:hideMark/>
          </w:tcPr>
          <w:p w14:paraId="5DBB7CA5" w14:textId="77777777" w:rsidR="00D5792D" w:rsidRPr="00D5792D" w:rsidRDefault="00D5792D" w:rsidP="00D5792D">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Глава Первомайского</w:t>
            </w:r>
          </w:p>
          <w:p w14:paraId="7CA99F8D" w14:textId="77777777" w:rsidR="00D5792D" w:rsidRPr="00D5792D" w:rsidRDefault="00D5792D" w:rsidP="00D5792D">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сельского поселения                                                                                               И.В. Белодедова</w:t>
            </w:r>
          </w:p>
        </w:tc>
        <w:tc>
          <w:tcPr>
            <w:tcW w:w="0" w:type="auto"/>
            <w:shd w:val="clear" w:color="auto" w:fill="FFFFFF"/>
            <w:vAlign w:val="center"/>
            <w:hideMark/>
          </w:tcPr>
          <w:p w14:paraId="125AEDB8" w14:textId="77777777" w:rsidR="00D5792D" w:rsidRPr="00D5792D" w:rsidRDefault="00D5792D" w:rsidP="00D5792D">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shd w:val="clear" w:color="auto" w:fill="FFFFFF"/>
            <w:vAlign w:val="center"/>
            <w:hideMark/>
          </w:tcPr>
          <w:p w14:paraId="455E6B4F" w14:textId="77777777" w:rsidR="00D5792D" w:rsidRPr="00D5792D" w:rsidRDefault="00D5792D" w:rsidP="00D5792D">
            <w:pPr>
              <w:spacing w:after="0" w:line="240" w:lineRule="auto"/>
              <w:rPr>
                <w:rFonts w:ascii="Times New Roman" w:eastAsia="Times New Roman" w:hAnsi="Times New Roman" w:cs="Times New Roman"/>
                <w:kern w:val="0"/>
                <w:sz w:val="20"/>
                <w:szCs w:val="20"/>
                <w:lang w:eastAsia="ru-RU"/>
                <w14:ligatures w14:val="none"/>
              </w:rPr>
            </w:pPr>
          </w:p>
        </w:tc>
      </w:tr>
    </w:tbl>
    <w:p w14:paraId="1D7D1CC4" w14:textId="77777777" w:rsidR="00D5792D" w:rsidRPr="00D5792D" w:rsidRDefault="00D5792D" w:rsidP="00D5792D">
      <w:pPr>
        <w:spacing w:after="0" w:line="240" w:lineRule="auto"/>
        <w:rPr>
          <w:rFonts w:ascii="Times New Roman" w:eastAsia="Times New Roman" w:hAnsi="Times New Roman" w:cs="Times New Roman"/>
          <w:kern w:val="0"/>
          <w:sz w:val="24"/>
          <w:szCs w:val="24"/>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br/>
      </w:r>
    </w:p>
    <w:p w14:paraId="63C548A4"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Приложение к решению Совета народных депутатов Первомайского сельского поселения Подгоренского муниципального района Воронежской области от 19.01.2022года №1    </w:t>
      </w:r>
    </w:p>
    <w:p w14:paraId="2280B9AF"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lastRenderedPageBreak/>
        <w:t>Изменения и дополнения в Устав Первомайского сельского поселения</w:t>
      </w:r>
    </w:p>
    <w:p w14:paraId="3F603CF3"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Подгоренского муниципального района</w:t>
      </w:r>
    </w:p>
    <w:p w14:paraId="6A0F0FF7" w14:textId="77777777" w:rsidR="00D5792D" w:rsidRPr="00D5792D" w:rsidRDefault="00D5792D" w:rsidP="00D5792D">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Воронежской области</w:t>
      </w:r>
    </w:p>
    <w:p w14:paraId="5EE460D4"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1. В часть 1 статьи 7 Устава Первомайского сельского поселения внести следующие изменения и дополнения:</w:t>
      </w:r>
    </w:p>
    <w:p w14:paraId="7A6386A5"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1) пункт 5 признать утратившим силу;</w:t>
      </w:r>
    </w:p>
    <w:p w14:paraId="57315BC8"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2) пункт 11 признать утратившим силу;</w:t>
      </w:r>
    </w:p>
    <w:p w14:paraId="1B9ADA9B"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3) пункт 17 изложить в следующей редакции:</w:t>
      </w:r>
    </w:p>
    <w:p w14:paraId="1EC122B5"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725D4EA5"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4) пункт 18 изложить в следующей редакции:</w:t>
      </w:r>
    </w:p>
    <w:p w14:paraId="009F086E"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лесов, лесов особо охраняемых природных территорий, расположенных в границах населенных пунктов поселения;»;</w:t>
      </w:r>
    </w:p>
    <w:p w14:paraId="70131A6E"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5) пункт 19 изложить в следующей редакции:</w:t>
      </w:r>
    </w:p>
    <w:p w14:paraId="27E9F030"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w:t>
      </w:r>
      <w:r w:rsidRPr="00D5792D">
        <w:rPr>
          <w:rFonts w:ascii="Times New Roman" w:eastAsia="Times New Roman" w:hAnsi="Times New Roman" w:cs="Times New Roman"/>
          <w:color w:val="212121"/>
          <w:kern w:val="0"/>
          <w:sz w:val="21"/>
          <w:szCs w:val="21"/>
          <w:lang w:eastAsia="ru-RU"/>
          <w14:ligatures w14:val="none"/>
        </w:rPr>
        <w:lastRenderedPageBreak/>
        <w:t>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54B03AFA"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2. В часть 1 статьи 8 Устава Первомайского сельского поселения внести следующие изменения и дополнения:</w:t>
      </w:r>
    </w:p>
    <w:p w14:paraId="07D364FC"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1) пункт 12 признать утратившим силу;</w:t>
      </w:r>
    </w:p>
    <w:p w14:paraId="53D5DB0E"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2) дополнить пунктами 18 -19 следующего содержания:</w:t>
      </w:r>
    </w:p>
    <w:p w14:paraId="4E419B2D"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           «18)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45EAE730"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         «19)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5FB3EE1C"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3. Пункт 5 части 1 статьи 9 Устава Первомайского сельского поселения признать утратившим силу.</w:t>
      </w:r>
    </w:p>
    <w:p w14:paraId="14C28190"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4. Дополнить Устав Первомайского сельского поселения статьей 17.1 следующего содержания:</w:t>
      </w:r>
    </w:p>
    <w:p w14:paraId="04F13F8B"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«Статья 17.1. Инициативные проекты</w:t>
      </w:r>
    </w:p>
    <w:p w14:paraId="361F5CE3"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1. В целях реализации мероприятий, имеющих приоритетное значение для жителей Первомайского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Первомайского сельского поселения, в администрацию Первомайского сельского поселения может быть внесен инициативный проект. Порядок определения части территории Первомайского сельского поселения, на которой могут реализовываться инициативные проекты, устанавливается решением Совета народных депутатов Первомайского сельского поселения.</w:t>
      </w:r>
    </w:p>
    <w:p w14:paraId="6C3B3C71"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сельского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Первомайского сельского поселения. Право выступить инициатором проекта в соответствии с решением Совета народных депутатов Первомайского сельского поселения может быть предоставлено также иным лицам, осуществляющим деятельность на территории Первомайского сельского поселения.</w:t>
      </w:r>
    </w:p>
    <w:p w14:paraId="378A9BEF"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3. Инициативный проект должен содержать следующие сведения:</w:t>
      </w:r>
    </w:p>
    <w:p w14:paraId="5B8CF46B"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1) описание проблемы, решение которой имеет приоритетное значение для жителей муниципального образования или его части;</w:t>
      </w:r>
    </w:p>
    <w:p w14:paraId="4989897B"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2) обоснование предложений по решению указанной проблемы;</w:t>
      </w:r>
    </w:p>
    <w:p w14:paraId="3C6C2101"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3) описание ожидаемого результата (ожидаемых результатов) реализации инициативного проекта;</w:t>
      </w:r>
    </w:p>
    <w:p w14:paraId="1B3AFDBB"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4) предварительный расчет необходимых расходов на реализацию инициативного проекта;</w:t>
      </w:r>
    </w:p>
    <w:p w14:paraId="4124A4A8"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5) планируемые сроки реализации инициативного проекта;</w:t>
      </w:r>
    </w:p>
    <w:p w14:paraId="35CDA3F0"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lastRenderedPageBreak/>
        <w:t>6) сведения о планируемом (возможном) финансовом, имущественном и (или) трудовом участии заинтересованных лиц в реализации данного проекта;</w:t>
      </w:r>
    </w:p>
    <w:p w14:paraId="2D16FF09"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6642D5BB"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14:paraId="2D0E627E"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9) иные сведения, предусмотренные нормативным правовым актом представительного органа муниципального образования.</w:t>
      </w:r>
    </w:p>
    <w:p w14:paraId="1BE54368"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4. Инициативный проект до его внесения в администрацию Первомайского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Первомайского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14:paraId="4557B922"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Решением Совета народных депутатов Первомайского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51662AB6"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Инициаторы проекта при внесении инициативного проекта в администрацию Первомайского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Первомайского сельского поселения или его части.</w:t>
      </w:r>
    </w:p>
    <w:p w14:paraId="57816E65"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5. Информация о внесении инициативного проекта в администрацию Первомайского сельского поселения подлежит обнародованию и размещению на официальном сайте Первомайского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Первомайского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Первомайского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Первомайского сельского поселения, достигшие шестнадцатилетнего возраста. В случае, если администрация Первомайского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Подгоренского муниципального района, в состав которого входит данное поселение.</w:t>
      </w:r>
    </w:p>
    <w:p w14:paraId="1B74F036"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6. Инициативный проект подлежит обязательному рассмотрению администрацией Первомайского сельского поселения в течение 30 дней со дня его внесения. Администрация Первомайского сельского поселения по результатам рассмотрения инициативного проекта принимает одно из следующих решений:</w:t>
      </w:r>
    </w:p>
    <w:p w14:paraId="70300116"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7CA68F0B"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1CCA821F"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lastRenderedPageBreak/>
        <w:t>7. Администрация Первомайского сельского поселения принимает решение об отказе в поддержке инициативного проекта в одном из следующих случаев:</w:t>
      </w:r>
    </w:p>
    <w:p w14:paraId="1FEEB31C"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1) несоблюдение установленного порядка внесения инициативного проекта и его рассмотрения;</w:t>
      </w:r>
    </w:p>
    <w:p w14:paraId="2359F677"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Первомайского сельского поселения;</w:t>
      </w:r>
    </w:p>
    <w:p w14:paraId="4D50FD09"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3) невозможность реализации инициативного проекта ввиду отсутствия у органов местного самоуправления Первомайского сельского поселения необходимых полномочий и прав;</w:t>
      </w:r>
    </w:p>
    <w:p w14:paraId="370818E3"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4CAF9567"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5) наличие возможности решения описанной в инициативном проекте проблемы более эффективным способом;</w:t>
      </w:r>
    </w:p>
    <w:p w14:paraId="07038190"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6) признание инициативного проекта не прошедшим конкурсный отбор.</w:t>
      </w:r>
    </w:p>
    <w:p w14:paraId="2C8E2F6E"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8. Администрация Первомайского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65BE58B0"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Первомайского сельского поселения.</w:t>
      </w:r>
    </w:p>
    <w:p w14:paraId="525D4DF3"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настоящей статьи не применяются.</w:t>
      </w:r>
    </w:p>
    <w:p w14:paraId="60844056"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11. В случае, если в администрацию Первомайского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Первомайского сельского поселения организует проведение конкурсного отбора и информирует об этом инициаторов проекта.</w:t>
      </w:r>
    </w:p>
    <w:p w14:paraId="4CA51402"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Первомайского сельского поселения. Состав коллегиального органа (комиссии) формируется администрацией Первомайского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Первомайского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73FD78B9"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13. Инициаторы проекта, другие граждане, проживающие на территории Первомайского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5E0D55E7"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lastRenderedPageBreak/>
        <w:t>14. Информация о рассмотрении инициативного проекта администрацией Первомайского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Первомайского сельского поселения в информационно-телекоммуникационной сети «Интернет». Отчет администрации Первомайского сельского поселения об итогах реализации инициативного проекта подлежит обнародованию и размещению на официальном сайте Первомайского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Первомайского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Подгоренского муниципального района, в состав которого входит данное поселение.».</w:t>
      </w:r>
    </w:p>
    <w:p w14:paraId="40A57322"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5. В статью 19 Устава Первомайского сельского поселения внести следующие изменения и дополнения:</w:t>
      </w:r>
    </w:p>
    <w:p w14:paraId="263EAEA1"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1) наименование изложить в следующей редакции:</w:t>
      </w:r>
    </w:p>
    <w:p w14:paraId="4DBE10B5"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«Статья 19. Публичные слушания, общественные обсуждения»;</w:t>
      </w:r>
    </w:p>
    <w:p w14:paraId="0F93CEC4"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2) пункт 4 части 3 признать утратившим силу;</w:t>
      </w:r>
    </w:p>
    <w:p w14:paraId="346FF4F8"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3) часть 3 дополнить пунктом 5 следующего содержания:</w:t>
      </w:r>
    </w:p>
    <w:p w14:paraId="461597AC"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«5) обсуждение инициативного проекта и принятие решения по вопросу о его одобрении».</w:t>
      </w:r>
    </w:p>
    <w:p w14:paraId="4568898F"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4) часть 4 изложить в следующей редакции:</w:t>
      </w:r>
    </w:p>
    <w:p w14:paraId="56721840"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«4. Порядок организации и проведения публичных слушаний определяется нормативным правовым актом Совета народных депутатов Первомайского сельского поселения и должен предусматривать заблаговременное оповещение жителей Первомайского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Первомайского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Первомайского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Первомайского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72193F44"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Настоящим Уставом и (или) нормативными правовыми актами Совета народных депутатов Первомайского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Первомайского сельского поселения своих замечаний и предложений по проекту муниципального правового акта, а также для участия жителей Первомайского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4D9D02BF"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5) дополнить частью 5 следующего содержания:</w:t>
      </w:r>
    </w:p>
    <w:p w14:paraId="1B7F3AB9"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w:t>
      </w:r>
      <w:r w:rsidRPr="00D5792D">
        <w:rPr>
          <w:rFonts w:ascii="Times New Roman" w:eastAsia="Times New Roman" w:hAnsi="Times New Roman" w:cs="Times New Roman"/>
          <w:color w:val="212121"/>
          <w:kern w:val="0"/>
          <w:sz w:val="21"/>
          <w:szCs w:val="21"/>
          <w:lang w:eastAsia="ru-RU"/>
          <w14:ligatures w14:val="none"/>
        </w:rPr>
        <w:lastRenderedPageBreak/>
        <w:t>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7AFC7CCE"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6. В статью 20 Устава Первомайского сельского поселения внести следующие дополнения:</w:t>
      </w:r>
    </w:p>
    <w:p w14:paraId="434CF47B"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           1) </w:t>
      </w:r>
      <w:hyperlink r:id="rId4" w:history="1">
        <w:r w:rsidRPr="00D5792D">
          <w:rPr>
            <w:rFonts w:ascii="Times New Roman" w:eastAsia="Times New Roman" w:hAnsi="Times New Roman" w:cs="Times New Roman"/>
            <w:color w:val="A32925"/>
            <w:kern w:val="0"/>
            <w:sz w:val="21"/>
            <w:szCs w:val="21"/>
            <w:u w:val="single"/>
            <w:lang w:eastAsia="ru-RU"/>
            <w14:ligatures w14:val="none"/>
          </w:rPr>
          <w:t>часть 1</w:t>
        </w:r>
      </w:hyperlink>
      <w:r w:rsidRPr="00D5792D">
        <w:rPr>
          <w:rFonts w:ascii="Times New Roman" w:eastAsia="Times New Roman" w:hAnsi="Times New Roman" w:cs="Times New Roman"/>
          <w:color w:val="212121"/>
          <w:kern w:val="0"/>
          <w:sz w:val="21"/>
          <w:szCs w:val="21"/>
          <w:lang w:eastAsia="ru-RU"/>
          <w14:ligatures w14:val="none"/>
        </w:rPr>
        <w:t> после слов «и должностных лиц местного самоуправления,» дополнить словами «обсуждения вопросов внесения инициативных проектов и их рассмотрения,»;</w:t>
      </w:r>
    </w:p>
    <w:p w14:paraId="7A4BE015"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           2) </w:t>
      </w:r>
      <w:hyperlink r:id="rId5" w:history="1">
        <w:r w:rsidRPr="00D5792D">
          <w:rPr>
            <w:rFonts w:ascii="Times New Roman" w:eastAsia="Times New Roman" w:hAnsi="Times New Roman" w:cs="Times New Roman"/>
            <w:color w:val="A32925"/>
            <w:kern w:val="0"/>
            <w:sz w:val="21"/>
            <w:szCs w:val="21"/>
            <w:u w:val="single"/>
            <w:lang w:eastAsia="ru-RU"/>
            <w14:ligatures w14:val="none"/>
          </w:rPr>
          <w:t>часть </w:t>
        </w:r>
      </w:hyperlink>
      <w:r w:rsidRPr="00D5792D">
        <w:rPr>
          <w:rFonts w:ascii="Times New Roman" w:eastAsia="Times New Roman" w:hAnsi="Times New Roman" w:cs="Times New Roman"/>
          <w:color w:val="212121"/>
          <w:kern w:val="0"/>
          <w:sz w:val="21"/>
          <w:szCs w:val="21"/>
          <w:lang w:eastAsia="ru-RU"/>
          <w14:ligatures w14:val="none"/>
        </w:rPr>
        <w:t>5 дополнить абзацем следующего содержания:</w:t>
      </w:r>
    </w:p>
    <w:p w14:paraId="4BE077D2"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«В собрании граждан по вопросам внесения инициативных проектов и их рассмотрения вправе принимать участие жители Первомайского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Первомайского сельского поселения.».</w:t>
      </w:r>
    </w:p>
    <w:p w14:paraId="7D61863B"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7. В статью 22 Устава Первомайского сельского поселения внести следующие изменения:</w:t>
      </w:r>
    </w:p>
    <w:p w14:paraId="2167888F"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1)                  часть 2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Первомайского сельского поселения или его части, в которых предлагается реализовать инициативный проект, достигшие шестнадцатилетнего возраста.»;</w:t>
      </w:r>
    </w:p>
    <w:p w14:paraId="1BEEAAFF"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2)                  часть 3 дополнить пунктом 3 следующего содержания:</w:t>
      </w:r>
    </w:p>
    <w:p w14:paraId="2E22B255"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«3) жителей Первомайского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04203B7A"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3) в части 5 в абзаце первом слова «Советом народных депутатов Первомайского сельского поселения. В нормативном» заменить словами «Советом народных депутатов Первомайского сельского поселения. Для проведения опроса граждан может использоваться официальный сайт Первомайского сельского поселения в информационно-телекоммуникационной сети «Интернет». В нормативном»;</w:t>
      </w:r>
    </w:p>
    <w:p w14:paraId="63966D91"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4) часть 5 дополнить пунктом 6 следующего содержания:</w:t>
      </w:r>
    </w:p>
    <w:p w14:paraId="1CF64100"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«6) порядок идентификации участников опроса в случае проведения опроса граждан с использованием официального сайта Первомайского сельского поселения в информационно-телекоммуникационной сети «Интернет».»;</w:t>
      </w:r>
    </w:p>
    <w:p w14:paraId="2E285100"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5)      пункт 1 части 7 дополнить словами «или жителей сельского поселения».</w:t>
      </w:r>
    </w:p>
    <w:p w14:paraId="5BB84916"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            8. В статью 27 Устава Первомайского сельского поселения внести следующие изменения:</w:t>
      </w:r>
    </w:p>
    <w:p w14:paraId="47D8B3E6"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1) часть 1 дополнить пунктом 11 следующего содержания:</w:t>
      </w:r>
    </w:p>
    <w:p w14:paraId="5F7A4F67"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«11) утверждение правил благоустройства территории сельского поселения.»;</w:t>
      </w:r>
    </w:p>
    <w:p w14:paraId="7244FBE1"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2)      пункт 15 части 2 признать утратившим силу.</w:t>
      </w:r>
    </w:p>
    <w:p w14:paraId="5B7FE24B"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lastRenderedPageBreak/>
        <w:t>9. Часть 4 Статьи 32 Устава Первомайского сельского поселения дополнить абзацем следующего содержания:</w:t>
      </w:r>
    </w:p>
    <w:p w14:paraId="54194551"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«Депутату Совета народных депутатов Первомайского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2 рабочих дня в месяц.».</w:t>
      </w:r>
    </w:p>
    <w:p w14:paraId="688507BE"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10. В статью 33 Устава Первомайского сельского поселения внести следующие изменения:</w:t>
      </w:r>
    </w:p>
    <w:p w14:paraId="528703A0"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1) часть 2.1 изложить в следующей редакции:</w:t>
      </w:r>
    </w:p>
    <w:p w14:paraId="20A2F7C7"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«2.1.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14:paraId="2708614A"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2) часть 2.3 после слов «выборного должностного лица местного самоуправления» дополнить словами «или применении в отношении указанных лиц иной меры ответственности»;</w:t>
      </w:r>
    </w:p>
    <w:p w14:paraId="07891F1D"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3) дополнить частью 2.3-1 следующего содержания:</w:t>
      </w:r>
    </w:p>
    <w:p w14:paraId="327B5D19"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«2.3-1.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41AF5F73"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1) предупреждение;</w:t>
      </w:r>
    </w:p>
    <w:p w14:paraId="7FED90AC"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2) освобождение депутата, члена выборного органа местного самоуправления от должности в Совете народных депутатов Первомайского сельского поселения, выборном органе местного самоуправления с лишением права занимать должности в Совете народных депутатов Первомайского сельского поселения, выборном органе местного самоуправления до прекращения срока его полномочий;</w:t>
      </w:r>
    </w:p>
    <w:p w14:paraId="57D404C7"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7BC82E84"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4) запрет занимать должности в Совете народных депутатов Первомайского сельского поселения, выборном органе местного самоуправления до прекращения срока его полномочий;</w:t>
      </w:r>
    </w:p>
    <w:p w14:paraId="49AD7131"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5) запрет исполнять полномочия на постоянной основе до прекращения срока его полномочий.»;</w:t>
      </w:r>
    </w:p>
    <w:p w14:paraId="1DDC4CBB"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4) дополнить частью 2.3-2 следующего содержания:</w:t>
      </w:r>
    </w:p>
    <w:p w14:paraId="277852F0"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«2.3-2.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2.3-1 настоящей статьи, определяется муниципальным правовым актом в соответствии с законом Воронежской области.».</w:t>
      </w:r>
    </w:p>
    <w:p w14:paraId="4E129315"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lastRenderedPageBreak/>
        <w:t>5) пункт 7 части 7 изложить в следующей редакции:</w:t>
      </w:r>
    </w:p>
    <w:p w14:paraId="39A17AED"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2F597F7"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11. В статью 34 Устава Первомайского сельского поселения внести следующие изменения:        </w:t>
      </w:r>
    </w:p>
    <w:p w14:paraId="22D3853F"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1) в части 8 слова «главный специалист» заменить на слова «муниципальный служащий»</w:t>
      </w:r>
    </w:p>
    <w:p w14:paraId="27AB834E"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2) в части 9 слова «заместитель главы» заменить на слова «муниципальный служащий».</w:t>
      </w:r>
    </w:p>
    <w:p w14:paraId="79D90167"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12. В пункте 5 статьи 35 Устава Первомайского сельского поселения слова «законами субъекта Российской Федерации» заменить на слова «законами Воронежской области».</w:t>
      </w:r>
    </w:p>
    <w:p w14:paraId="1517C3DB"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13. Пункт 5 части 3 статьи 37 Устава Первомайского сельского поселения признать утратившим силу.</w:t>
      </w:r>
    </w:p>
    <w:p w14:paraId="4BC170B7"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14. В статью 37.1. Устава Первомайского сельского поселения внести следующие изменения и дополнения:</w:t>
      </w:r>
    </w:p>
    <w:p w14:paraId="570DF33F"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1) в части 1 слова «главный специалист» заменить на слова «муниципальный служащий»;</w:t>
      </w:r>
    </w:p>
    <w:p w14:paraId="4D399EC3"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2) часть 3 изложить в следующей редакции:</w:t>
      </w:r>
    </w:p>
    <w:p w14:paraId="368C87BE"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484042E3"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15. В абзаце первом части 8 статьи 43 Устава Первомайского сельского поселения слово «его» исключить, дополнить словами «уведомления о включении сведений об Уставе Первомайского сельского поселения, муниципальном правовом акте о внесении изменений в Устав Первомайского сельского поселения в государственный реестр уставов муниципальных образований Воронежской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6452E783"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16. В Статью 44 Устава Первомайского сельского поселения внести следующие изменения и дополнения:</w:t>
      </w:r>
    </w:p>
    <w:p w14:paraId="5B887FC1"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1) дополнить частью 8.1 следующего содержания:</w:t>
      </w:r>
    </w:p>
    <w:p w14:paraId="1E99EFEC"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«8.1.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14:paraId="1295FE4A"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2) часть 9 изложить в следующей редакции:</w:t>
      </w:r>
    </w:p>
    <w:p w14:paraId="1F491049"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lastRenderedPageBreak/>
        <w:t>«9.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Первомайского сельского поселения в порядке, установленном муниципальными нормативными правовыми актами в соответствии с законом Воронежской области, за исключением:</w:t>
      </w:r>
    </w:p>
    <w:p w14:paraId="51028B39"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1) проектов нормативных правовых актов Совета народных депутатов Первомайского сельского поселения, устанавливающих, изменяющих, приостанавливающих, отменяющих местные налоги и сборы;</w:t>
      </w:r>
    </w:p>
    <w:p w14:paraId="69A3E737"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2) проектов нормативных правовых актов Совета народных депутатов Первомайского сельского поселения, регулирующих бюджетные правоотношения.</w:t>
      </w:r>
    </w:p>
    <w:p w14:paraId="4FEA1D32"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636ED670"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14:paraId="2E256745"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17. Устав Первомайского сельского поселения дополнить статьей 50.2 следующего содержания:</w:t>
      </w:r>
    </w:p>
    <w:p w14:paraId="6BF7A113"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«Статья 50.2. Финансовое и иное обеспечение реализации инициативных проектов.</w:t>
      </w:r>
    </w:p>
    <w:p w14:paraId="15EB3C08"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Первомайского сельского поселения.</w:t>
      </w:r>
    </w:p>
    <w:p w14:paraId="7C6AC88F"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Первомайского сельского поселения в целях реализации конкретных инициативных проектов.</w:t>
      </w:r>
    </w:p>
    <w:p w14:paraId="279D04FF"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Первомайского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Первомайского сельского поселения.</w:t>
      </w:r>
    </w:p>
    <w:p w14:paraId="4DD5659B"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Порядок расчета и возврата сумм инициативных платежей, подлежащих возврату лицам (в том числе организациям), осуществившим их перечисление в бюджет Первомайского сельского поселения, определяется решением Совета народных депутатов Первомайского сельского поселения.</w:t>
      </w:r>
    </w:p>
    <w:p w14:paraId="0EA7C347"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54FB37B5"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18. В статью 58 Устава Первомайского сельского поселения внести следующие изменения:</w:t>
      </w:r>
    </w:p>
    <w:p w14:paraId="44950E71"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lastRenderedPageBreak/>
        <w:t>1) в наименовании после слова «ответственность» дополнить словами «органов местного самоуправления,»;</w:t>
      </w:r>
    </w:p>
    <w:p w14:paraId="2557F046" w14:textId="77777777" w:rsidR="00D5792D" w:rsidRPr="00D5792D" w:rsidRDefault="00D5792D" w:rsidP="00D5792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5792D">
        <w:rPr>
          <w:rFonts w:ascii="Times New Roman" w:eastAsia="Times New Roman" w:hAnsi="Times New Roman" w:cs="Times New Roman"/>
          <w:color w:val="212121"/>
          <w:kern w:val="0"/>
          <w:sz w:val="21"/>
          <w:szCs w:val="21"/>
          <w:lang w:eastAsia="ru-RU"/>
          <w14:ligatures w14:val="none"/>
        </w:rPr>
        <w:t>2) в части 1 после слова «ответственности» дополнить словами «органов местного самоуправления,».</w:t>
      </w:r>
    </w:p>
    <w:p w14:paraId="5987BF29"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C4A54"/>
    <w:rsid w:val="008C2AB2"/>
    <w:rsid w:val="00BC4A54"/>
    <w:rsid w:val="00D57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651B2-34C0-4A79-871A-D5C755F69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792D"/>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D579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07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23CCE0884CAB1F937513FB71D28E4AC9EA9F2FF9E8B5F5CCE8EB81BC03D6A35795C697A0D56D18AC7EC52C6FD6ED4F4B1DC956C81CCD9C17kELFO" TargetMode="External"/><Relationship Id="rId4" Type="http://schemas.openxmlformats.org/officeDocument/2006/relationships/hyperlink" Target="consultantplus://offline/ref=F2B687A611E0AAC6F3B52F1B20BB94615775145E5393F8B3A814B309D0A279AA26358CE012745C55D6A1964AEFD39F730BD7613F6FAF2E8Fl4J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5009</Words>
  <Characters>28553</Characters>
  <Application>Microsoft Office Word</Application>
  <DocSecurity>0</DocSecurity>
  <Lines>237</Lines>
  <Paragraphs>66</Paragraphs>
  <ScaleCrop>false</ScaleCrop>
  <Company/>
  <LinksUpToDate>false</LinksUpToDate>
  <CharactersWithSpaces>33496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2023-03-17T10:27:00Z</dcterms:created>
  <dcterms:modified xsi:type="dcterms:W3CDTF">2023-03-17T10:27:00Z</dcterms:modified>
</cp:coreProperties>
</file>