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151B5" w14:textId="77777777" w:rsidR="0057465C" w:rsidRDefault="0057465C" w:rsidP="0057465C">
      <w:pPr>
        <w:pStyle w:val="a3"/>
        <w:shd w:val="clear" w:color="auto" w:fill="FFFFFF"/>
        <w:spacing w:before="0" w:beforeAutospacing="0"/>
        <w:jc w:val="right"/>
        <w:rPr>
          <w:color w:val="212121"/>
          <w:sz w:val="21"/>
          <w:szCs w:val="21"/>
        </w:rPr>
      </w:pPr>
      <w:r>
        <w:rPr>
          <w:color w:val="212121"/>
          <w:sz w:val="21"/>
          <w:szCs w:val="21"/>
        </w:rPr>
        <w:br/>
        <w:t>ПРОЕКТ</w:t>
      </w:r>
    </w:p>
    <w:p w14:paraId="7DF8744D" w14:textId="77777777" w:rsidR="0057465C" w:rsidRDefault="0057465C" w:rsidP="0057465C">
      <w:pPr>
        <w:pStyle w:val="a3"/>
        <w:shd w:val="clear" w:color="auto" w:fill="FFFFFF"/>
        <w:spacing w:before="0" w:beforeAutospacing="0"/>
        <w:jc w:val="right"/>
        <w:rPr>
          <w:color w:val="212121"/>
          <w:sz w:val="21"/>
          <w:szCs w:val="21"/>
        </w:rPr>
      </w:pPr>
      <w:r>
        <w:rPr>
          <w:color w:val="212121"/>
          <w:sz w:val="21"/>
          <w:szCs w:val="21"/>
        </w:rPr>
        <w:t> </w:t>
      </w:r>
    </w:p>
    <w:p w14:paraId="3F92AF39" w14:textId="77777777" w:rsidR="0057465C" w:rsidRDefault="0057465C" w:rsidP="0057465C">
      <w:pPr>
        <w:pStyle w:val="a3"/>
        <w:shd w:val="clear" w:color="auto" w:fill="FFFFFF"/>
        <w:spacing w:before="0" w:beforeAutospacing="0"/>
        <w:jc w:val="center"/>
        <w:rPr>
          <w:color w:val="212121"/>
          <w:sz w:val="21"/>
          <w:szCs w:val="21"/>
        </w:rPr>
      </w:pPr>
      <w:r>
        <w:rPr>
          <w:color w:val="212121"/>
          <w:sz w:val="21"/>
          <w:szCs w:val="21"/>
        </w:rPr>
        <w:t>АДМИНИСТРАЦИЯ</w:t>
      </w:r>
    </w:p>
    <w:p w14:paraId="79590448" w14:textId="77777777" w:rsidR="0057465C" w:rsidRDefault="0057465C" w:rsidP="0057465C">
      <w:pPr>
        <w:pStyle w:val="a3"/>
        <w:shd w:val="clear" w:color="auto" w:fill="FFFFFF"/>
        <w:spacing w:before="0" w:beforeAutospacing="0"/>
        <w:jc w:val="center"/>
        <w:rPr>
          <w:color w:val="212121"/>
          <w:sz w:val="21"/>
          <w:szCs w:val="21"/>
        </w:rPr>
      </w:pPr>
      <w:r>
        <w:rPr>
          <w:b/>
          <w:bCs/>
          <w:color w:val="212121"/>
          <w:sz w:val="21"/>
          <w:szCs w:val="21"/>
        </w:rPr>
        <w:t>ПЕРВОМАЙСКОГО СЕЛЬСКОГО ПОСЕЛЕНИЯ</w:t>
      </w:r>
    </w:p>
    <w:p w14:paraId="6706318B" w14:textId="77777777" w:rsidR="0057465C" w:rsidRDefault="0057465C" w:rsidP="0057465C">
      <w:pPr>
        <w:pStyle w:val="a3"/>
        <w:shd w:val="clear" w:color="auto" w:fill="FFFFFF"/>
        <w:spacing w:before="0" w:beforeAutospacing="0"/>
        <w:jc w:val="center"/>
        <w:rPr>
          <w:color w:val="212121"/>
          <w:sz w:val="21"/>
          <w:szCs w:val="21"/>
        </w:rPr>
      </w:pPr>
      <w:r>
        <w:rPr>
          <w:color w:val="212121"/>
          <w:sz w:val="21"/>
          <w:szCs w:val="21"/>
        </w:rPr>
        <w:t>ПОДГОРЕНСКОГО МУНИЦИПАЛЬНОГО РАЙОНА</w:t>
      </w:r>
    </w:p>
    <w:p w14:paraId="73A79735" w14:textId="77777777" w:rsidR="0057465C" w:rsidRDefault="0057465C" w:rsidP="0057465C">
      <w:pPr>
        <w:pStyle w:val="a3"/>
        <w:shd w:val="clear" w:color="auto" w:fill="FFFFFF"/>
        <w:spacing w:before="0" w:beforeAutospacing="0"/>
        <w:jc w:val="center"/>
        <w:rPr>
          <w:color w:val="212121"/>
          <w:sz w:val="21"/>
          <w:szCs w:val="21"/>
        </w:rPr>
      </w:pPr>
      <w:r>
        <w:rPr>
          <w:color w:val="212121"/>
          <w:sz w:val="21"/>
          <w:szCs w:val="21"/>
        </w:rPr>
        <w:t>ВОРОНЕЖСКОЙ ОБЛАСТИ</w:t>
      </w:r>
    </w:p>
    <w:p w14:paraId="7F60B3CD" w14:textId="77777777" w:rsidR="0057465C" w:rsidRDefault="0057465C" w:rsidP="0057465C">
      <w:pPr>
        <w:pStyle w:val="a3"/>
        <w:shd w:val="clear" w:color="auto" w:fill="FFFFFF"/>
        <w:spacing w:before="0" w:beforeAutospacing="0"/>
        <w:jc w:val="center"/>
        <w:rPr>
          <w:color w:val="212121"/>
          <w:sz w:val="21"/>
          <w:szCs w:val="21"/>
        </w:rPr>
      </w:pPr>
      <w:r>
        <w:rPr>
          <w:color w:val="212121"/>
          <w:sz w:val="21"/>
          <w:szCs w:val="21"/>
        </w:rPr>
        <w:t> </w:t>
      </w:r>
    </w:p>
    <w:p w14:paraId="3BDEC0E0" w14:textId="77777777" w:rsidR="0057465C" w:rsidRDefault="0057465C" w:rsidP="0057465C">
      <w:pPr>
        <w:pStyle w:val="a3"/>
        <w:shd w:val="clear" w:color="auto" w:fill="FFFFFF"/>
        <w:spacing w:before="0" w:beforeAutospacing="0"/>
        <w:jc w:val="center"/>
        <w:rPr>
          <w:color w:val="212121"/>
          <w:sz w:val="21"/>
          <w:szCs w:val="21"/>
        </w:rPr>
      </w:pPr>
      <w:r>
        <w:rPr>
          <w:color w:val="212121"/>
          <w:sz w:val="21"/>
          <w:szCs w:val="21"/>
        </w:rPr>
        <w:t>ПОСТАНОВЛЕНИЕ</w:t>
      </w:r>
    </w:p>
    <w:p w14:paraId="6B9A1F86" w14:textId="77777777" w:rsidR="0057465C" w:rsidRDefault="0057465C" w:rsidP="0057465C">
      <w:pPr>
        <w:pStyle w:val="a3"/>
        <w:shd w:val="clear" w:color="auto" w:fill="FFFFFF"/>
        <w:spacing w:before="0" w:beforeAutospacing="0"/>
        <w:rPr>
          <w:color w:val="212121"/>
          <w:sz w:val="21"/>
          <w:szCs w:val="21"/>
        </w:rPr>
      </w:pPr>
      <w:r>
        <w:rPr>
          <w:b/>
          <w:bCs/>
          <w:color w:val="212121"/>
          <w:sz w:val="21"/>
          <w:szCs w:val="21"/>
        </w:rPr>
        <w:t> </w:t>
      </w:r>
    </w:p>
    <w:p w14:paraId="12B842D5" w14:textId="77777777" w:rsidR="0057465C" w:rsidRDefault="0057465C" w:rsidP="0057465C">
      <w:pPr>
        <w:pStyle w:val="a3"/>
        <w:shd w:val="clear" w:color="auto" w:fill="FFFFFF"/>
        <w:spacing w:before="0" w:beforeAutospacing="0"/>
        <w:rPr>
          <w:color w:val="212121"/>
          <w:sz w:val="21"/>
          <w:szCs w:val="21"/>
        </w:rPr>
      </w:pPr>
      <w:r>
        <w:rPr>
          <w:color w:val="212121"/>
          <w:sz w:val="21"/>
          <w:szCs w:val="21"/>
          <w:u w:val="single"/>
        </w:rPr>
        <w:t>от 2022 года №</w:t>
      </w:r>
    </w:p>
    <w:p w14:paraId="41E88F44"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х. Суд-Николаевка</w:t>
      </w:r>
    </w:p>
    <w:p w14:paraId="11CCEBCA" w14:textId="77777777" w:rsidR="0057465C" w:rsidRDefault="0057465C" w:rsidP="0057465C">
      <w:pPr>
        <w:pStyle w:val="a3"/>
        <w:shd w:val="clear" w:color="auto" w:fill="FFFFFF"/>
        <w:spacing w:before="0" w:beforeAutospacing="0"/>
        <w:rPr>
          <w:color w:val="212121"/>
          <w:sz w:val="21"/>
          <w:szCs w:val="21"/>
        </w:rPr>
      </w:pPr>
    </w:p>
    <w:p w14:paraId="7D7E4DD1"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О внесении изменений в административный</w:t>
      </w:r>
    </w:p>
    <w:p w14:paraId="717C35EC"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регламент по предоставлению</w:t>
      </w:r>
    </w:p>
    <w:p w14:paraId="452D8742"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муниципальной услуги «Прекращение</w:t>
      </w:r>
    </w:p>
    <w:p w14:paraId="7EAAD7CC"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права постоянного (бессрочного) пользования земельными</w:t>
      </w:r>
    </w:p>
    <w:p w14:paraId="7B25B1BB"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участками, находящимися в муниципальной собственности</w:t>
      </w:r>
    </w:p>
    <w:p w14:paraId="70204040"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или государственная собственность на которые не разграничена»,</w:t>
      </w:r>
    </w:p>
    <w:p w14:paraId="204DD80E"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утвержденный постановлением администрации</w:t>
      </w:r>
    </w:p>
    <w:p w14:paraId="65664DDA"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Первомайского сельского поселения</w:t>
      </w:r>
    </w:p>
    <w:p w14:paraId="20C589F3"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Подгоренского муниципального района</w:t>
      </w:r>
    </w:p>
    <w:p w14:paraId="5549FC61"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Воронежской области от 21.04.2016</w:t>
      </w:r>
    </w:p>
    <w:p w14:paraId="1263EB8F"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 16</w:t>
      </w:r>
    </w:p>
    <w:p w14:paraId="1E508A05" w14:textId="77777777" w:rsidR="0057465C" w:rsidRDefault="0057465C" w:rsidP="0057465C">
      <w:pPr>
        <w:pStyle w:val="a3"/>
        <w:shd w:val="clear" w:color="auto" w:fill="FFFFFF"/>
        <w:spacing w:before="0" w:beforeAutospacing="0"/>
        <w:rPr>
          <w:color w:val="212121"/>
          <w:sz w:val="21"/>
          <w:szCs w:val="21"/>
        </w:rPr>
      </w:pPr>
      <w:r>
        <w:rPr>
          <w:b/>
          <w:bCs/>
          <w:color w:val="212121"/>
          <w:sz w:val="21"/>
          <w:szCs w:val="21"/>
        </w:rPr>
        <w:t> </w:t>
      </w:r>
    </w:p>
    <w:p w14:paraId="12CB96B8"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 </w:t>
      </w:r>
    </w:p>
    <w:p w14:paraId="2761CD76"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администрацииПервомайского сельского поселения Подгоренского муниципального района от 28.11.2022 № 42 «Об утверждении порядка разработки и утверждения административных регламентов предоставления муниципальных услуг», </w:t>
      </w:r>
      <w:r>
        <w:rPr>
          <w:color w:val="212121"/>
          <w:sz w:val="21"/>
          <w:szCs w:val="21"/>
        </w:rPr>
        <w:lastRenderedPageBreak/>
        <w:t>учитывая письмо правового управления правительства Воронежской области от 17.11.2022             № 19-11/235, администрация Первомайского сельского поселения </w:t>
      </w:r>
      <w:r>
        <w:rPr>
          <w:b/>
          <w:bCs/>
          <w:color w:val="212121"/>
          <w:sz w:val="21"/>
          <w:szCs w:val="21"/>
        </w:rPr>
        <w:t>постановляет:</w:t>
      </w:r>
    </w:p>
    <w:p w14:paraId="6E13FFAE"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            1. Внести в административный регламент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утвержденный постановлением администрации Первомайского сельского поселения Подгоренского муниципального района Воронежской области от 21.04.2016 № 16 (далее – Административный регламент) следующие изменения:</w:t>
      </w:r>
    </w:p>
    <w:p w14:paraId="1044B1EC"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366A5A04"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290C1688"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4FC93965"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5ABB74C"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57A3D61E"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35A3250"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7648F2BD"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7952808"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602D9FFC"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515F61A9"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2.13.2.4. Отсутствие нарушений установленных сроков в процессе предоставления муниципальной услуги.</w:t>
      </w:r>
    </w:p>
    <w:p w14:paraId="53326570"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F6A59BF"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3E01C8FB"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58821CB"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32855611"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4043A48A"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7E0C1E37"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31F02D40"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6604C118"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5F70B58B"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01F1910F"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2B568DB8"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32879833"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16E6AA88"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2A28DA41"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7C49C7F3"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 количество файлов должно соответствовать количеству документов, каждый из которых содержит текстовую и (или) графическую информацию.</w:t>
      </w:r>
    </w:p>
    <w:p w14:paraId="3588BB66"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598A174A"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21AC468E"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91B72CD"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5D100BAC"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4B9CA039"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52BB8345"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lastRenderedPageBreak/>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EA7E2BA"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09B1F2A8"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0AB6DEE4"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24918BB9"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7EAA0933"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5C2FF74A"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72EC533"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184FFDE9"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FCC98F4"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7714A327"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DC3F930"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123BA78B"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159731C7"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45D4E32"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6A8DC920"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 xml:space="preserve">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w:t>
      </w:r>
      <w:r>
        <w:rPr>
          <w:color w:val="212121"/>
          <w:sz w:val="21"/>
          <w:szCs w:val="21"/>
        </w:rPr>
        <w:lastRenderedPageBreak/>
        <w:t>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5C69BF38"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5FD9A514"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B9ED306"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57125017"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497640F"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 проверяет полномочия представителя заявителя (в случае обращения представителя заявителя);</w:t>
      </w:r>
    </w:p>
    <w:p w14:paraId="6EE68E41"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1DEC48BB"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CAEDDD1"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B805107"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 выдает документы заявителю, при необходимости запрашивает у заявителя подписи за каждый выданный документ;</w:t>
      </w:r>
    </w:p>
    <w:p w14:paraId="74B1328F"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 запрашивает согласие заявителя на участие в смс-опросе для оценки качества предоставленных услуг многофункциональным центром.».</w:t>
      </w:r>
    </w:p>
    <w:p w14:paraId="4CEDA0EB"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534332B5"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53FD33B4"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33B55416"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4E67A5B6"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lastRenderedPageBreak/>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794D0929"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1B656621"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w:t>
      </w:r>
    </w:p>
    <w:p w14:paraId="1C0BB9C3"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 у заявителя;</w:t>
      </w:r>
    </w:p>
    <w:p w14:paraId="08E2230B"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66670F1F"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1ABC05F6"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3A3D5ED9"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5F6C7250"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5E6A4BD7"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lastRenderedPageBreak/>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2EEC5CB6"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3CAD7148"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64DFB5B7"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754B1028"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5BB7D733"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36C7A55B"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241F6821"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63EA8C2F"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5.6. Жалоба должна содержать:</w:t>
      </w:r>
    </w:p>
    <w:p w14:paraId="3810CAE1"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7743F17A"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493CA10"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34BB7B4A"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lastRenderedPageBreak/>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1775978F"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Первомайского сельского поселения</w:t>
      </w:r>
      <w:r>
        <w:rPr>
          <w:i/>
          <w:iCs/>
          <w:color w:val="212121"/>
          <w:sz w:val="21"/>
          <w:szCs w:val="21"/>
        </w:rPr>
        <w:t>.</w:t>
      </w:r>
    </w:p>
    <w:p w14:paraId="1543FBFA"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Глава Первомайского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6C26740B"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1A3EBC1D"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73C37096"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2BC31258"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75A38A84"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1E05CDE9"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5FB9231B"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C84BD3D"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6B5CC5B8"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611A07A6"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3EA4430C"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3EACF1BC"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0BC292FD"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lastRenderedPageBreak/>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428DB7A5"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51CB1692"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772DD2E0"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33FFD489"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78895AAA"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868363A"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0F51C52"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64C5A0B"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A27332F"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 </w:t>
      </w:r>
    </w:p>
    <w:p w14:paraId="3CE36E16"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2. Настоящее постановление вступает в силу с даты официального опубликования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первомайского сельского поселения Подгоренского муниципального района Воронежской области.</w:t>
      </w:r>
    </w:p>
    <w:p w14:paraId="7C031DED"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1EA0086F" w14:textId="77777777" w:rsidR="0057465C" w:rsidRDefault="0057465C" w:rsidP="0057465C">
      <w:pPr>
        <w:pStyle w:val="a3"/>
        <w:shd w:val="clear" w:color="auto" w:fill="FFFFFF"/>
        <w:spacing w:before="0" w:beforeAutospacing="0"/>
        <w:rPr>
          <w:color w:val="212121"/>
          <w:sz w:val="21"/>
          <w:szCs w:val="21"/>
        </w:rPr>
      </w:pPr>
    </w:p>
    <w:p w14:paraId="7C703D32"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Глава Первомайского</w:t>
      </w:r>
    </w:p>
    <w:p w14:paraId="78E8B42D" w14:textId="77777777" w:rsidR="0057465C" w:rsidRDefault="0057465C" w:rsidP="0057465C">
      <w:pPr>
        <w:pStyle w:val="a3"/>
        <w:shd w:val="clear" w:color="auto" w:fill="FFFFFF"/>
        <w:spacing w:before="0" w:beforeAutospacing="0"/>
        <w:rPr>
          <w:color w:val="212121"/>
          <w:sz w:val="21"/>
          <w:szCs w:val="21"/>
        </w:rPr>
      </w:pPr>
      <w:r>
        <w:rPr>
          <w:color w:val="212121"/>
          <w:sz w:val="21"/>
          <w:szCs w:val="21"/>
        </w:rPr>
        <w:t>сельского поселения                                                           И.В. Белодедова                  </w:t>
      </w:r>
    </w:p>
    <w:p w14:paraId="58306D70"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22D2F"/>
    <w:rsid w:val="0057465C"/>
    <w:rsid w:val="008C2AB2"/>
    <w:rsid w:val="00E22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27B08-D121-4970-BEDE-C9A1B73B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465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5746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33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admpervomaysk.ru/documents/bills/detail.php?id=1313472"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admpervomaysk.ru/documents/bills/detail.php?id=131347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4239</Words>
  <Characters>24167</Characters>
  <Application>Microsoft Office Word</Application>
  <DocSecurity>0</DocSecurity>
  <Lines>201</Lines>
  <Paragraphs>56</Paragraphs>
  <ScaleCrop>false</ScaleCrop>
  <Company/>
  <LinksUpToDate>false</LinksUpToDate>
  <CharactersWithSpaces>28350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2023-03-17T06:48:00Z</dcterms:created>
  <dcterms:modified xsi:type="dcterms:W3CDTF">2023-03-17T06:48:00Z</dcterms:modified>
</cp:coreProperties>
</file>