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1403985</wp:posOffset>
            </wp:positionV>
            <wp:extent cx="5334000" cy="7562850"/>
            <wp:effectExtent l="19050" t="0" r="0" b="0"/>
            <wp:wrapSquare wrapText="bothSides"/>
            <wp:docPr id="1" name="Рисунок 1" descr="C:\Users\User\Desktop\Размещение инф-и на сайте запрос прокуратуры от 30.06.25 г. № Исорг-20200036-288-25-20200036\!Листовка_А5(1.2)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мещение инф-и на сайте запрос прокуратуры от 30.06.25 г. № Исорг-20200036-288-25-20200036\!Листовка_А5(1.2)-1_page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627" w:rsidRPr="00110507">
        <w:rPr>
          <w:rFonts w:ascii="Times New Roman" w:hAnsi="Times New Roman" w:cs="Times New Roman"/>
          <w:b/>
          <w:sz w:val="28"/>
          <w:szCs w:val="28"/>
        </w:rPr>
        <w:t xml:space="preserve">Материалы о схемах и способах совершения преступлений с применением  информационно - телекоммуникационных сетей, подготовленные Главным управлением Банка России по Центральному федеральному округу </w:t>
      </w:r>
      <w:r w:rsidR="00851975" w:rsidRPr="00110507">
        <w:rPr>
          <w:rFonts w:ascii="Times New Roman" w:hAnsi="Times New Roman" w:cs="Times New Roman"/>
          <w:b/>
          <w:sz w:val="28"/>
          <w:szCs w:val="28"/>
        </w:rPr>
        <w:t>совместно с Управлением Генеральной прокуратуры Российской Ф</w:t>
      </w:r>
      <w:r w:rsidR="00B72627" w:rsidRPr="00110507">
        <w:rPr>
          <w:rFonts w:ascii="Times New Roman" w:hAnsi="Times New Roman" w:cs="Times New Roman"/>
          <w:b/>
          <w:sz w:val="28"/>
          <w:szCs w:val="28"/>
        </w:rPr>
        <w:t xml:space="preserve">едерации по </w:t>
      </w:r>
      <w:r w:rsidR="00851975" w:rsidRPr="00110507">
        <w:rPr>
          <w:rFonts w:ascii="Times New Roman" w:hAnsi="Times New Roman" w:cs="Times New Roman"/>
          <w:b/>
          <w:sz w:val="28"/>
          <w:szCs w:val="28"/>
        </w:rPr>
        <w:t>Ц</w:t>
      </w:r>
      <w:r w:rsidR="00B72627" w:rsidRPr="00110507">
        <w:rPr>
          <w:rFonts w:ascii="Times New Roman" w:hAnsi="Times New Roman" w:cs="Times New Roman"/>
          <w:b/>
          <w:sz w:val="28"/>
          <w:szCs w:val="28"/>
        </w:rPr>
        <w:t>ентральному федеральному округу</w:t>
      </w:r>
    </w:p>
    <w:p w:rsidR="00110507" w:rsidRP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-358140</wp:posOffset>
            </wp:positionV>
            <wp:extent cx="6005195" cy="8515350"/>
            <wp:effectExtent l="19050" t="0" r="0" b="0"/>
            <wp:wrapSquare wrapText="bothSides"/>
            <wp:docPr id="2" name="Рисунок 2" descr="C:\Users\User\Desktop\Размещение инф-и на сайте запрос прокуратуры от 30.06.25 г. № Исорг-20200036-288-25-20200036\!Листовка_А5(1.2)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мещение инф-и на сайте запрос прокуратуры от 30.06.25 г. № Исорг-20200036-288-25-20200036\!Листовка_А5(1.2)-2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910638"/>
            <wp:effectExtent l="19050" t="0" r="3175" b="0"/>
            <wp:docPr id="3" name="Рисунок 3" descr="C:\Users\User\Desktop\Размещение инф-и на сайте запрос прокуратуры от 30.06.25 г. № Исорг-20200036-288-25-20200036\120x180cm_150dpi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мещение инф-и на сайте запрос прокуратуры от 30.06.25 г. № Исорг-20200036-288-25-20200036\120x180cm_150dpi-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-110490</wp:posOffset>
            </wp:positionV>
            <wp:extent cx="5695950" cy="7924800"/>
            <wp:effectExtent l="19050" t="0" r="0" b="0"/>
            <wp:wrapSquare wrapText="bothSides"/>
            <wp:docPr id="4" name="Рисунок 4" descr="C:\Users\User\Desktop\Размещение инф-и на сайте запрос прокуратуры от 30.06.25 г. № Исорг-20200036-288-25-20200036\онлайн_мошенники_А5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мещение инф-и на сайте запрос прокуратуры от 30.06.25 г. № Исорг-20200036-288-25-20200036\онлайн_мошенники_А5-1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7924800"/>
            <wp:effectExtent l="19050" t="0" r="0" b="0"/>
            <wp:docPr id="5" name="Рисунок 5" descr="C:\Users\User\Desktop\Размещение инф-и на сайте запрос прокуратуры от 30.06.25 г. № Исорг-20200036-288-25-20200036\онлайн_мошенники_А5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мещение инф-и на сайте запрос прокуратуры от 30.06.25 г. № Исорг-20200036-288-25-20200036\онлайн_мошенники_А5-2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82323"/>
            <wp:effectExtent l="19050" t="0" r="3175" b="0"/>
            <wp:docPr id="6" name="Рисунок 6" descr="C:\Users\User\Desktop\Размещение инф-и на сайте запрос прокуратуры от 30.06.25 г. № Исорг-20200036-288-25-20200036\Плакат дропперы А4 без лого МВ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змещение инф-и на сайте запрос прокуратуры от 30.06.25 г. № Исорг-20200036-288-25-20200036\Плакат дропперы А4 без лого МВД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7562850"/>
            <wp:effectExtent l="19050" t="0" r="9525" b="0"/>
            <wp:docPr id="7" name="Рисунок 7" descr="C:\Users\User\Desktop\Размещение инф-и на сайте запрос прокуратуры от 30.06.25 г. № Исорг-20200036-288-25-20200036\Подменные номера_листовка_PRESS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змещение инф-и на сайте запрос прокуратуры от 30.06.25 г. № Исорг-20200036-288-25-20200036\Подменные номера_листовка_PRESS-1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43525" cy="7562850"/>
            <wp:effectExtent l="19050" t="0" r="9525" b="0"/>
            <wp:docPr id="8" name="Рисунок 8" descr="C:\Users\User\Desktop\Размещение инф-и на сайте запрос прокуратуры от 30.06.25 г. № Исорг-20200036-288-25-20200036\Подменные номера_листовка_PRESS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змещение инф-и на сайте запрос прокуратуры от 30.06.25 г. № Исорг-20200036-288-25-20200036\Подменные номера_листовка_PRESS-2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7924800"/>
            <wp:effectExtent l="19050" t="0" r="0" b="0"/>
            <wp:docPr id="9" name="Рисунок 9" descr="C:\Users\User\Desktop\Размещение инф-и на сайте запрос прокуратуры от 30.06.25 г. № Исорг-20200036-288-25-20200036\фишинг_А5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змещение инф-и на сайте запрос прокуратуры от 30.06.25 г. № Исорг-20200036-288-25-20200036\фишинг_А5-1_page-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95950" cy="7924800"/>
            <wp:effectExtent l="19050" t="0" r="0" b="0"/>
            <wp:docPr id="10" name="Рисунок 10" descr="C:\Users\User\Desktop\Размещение инф-и на сайте запрос прокуратуры от 30.06.25 г. № Исорг-20200036-288-25-20200036\фишинг_А5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змещение инф-и на сайте запрос прокуратуры от 30.06.25 г. № Исорг-20200036-288-25-20200036\фишинг_А5-2_page-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Default="00110507" w:rsidP="00B726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0507" w:rsidRPr="00B72627" w:rsidRDefault="00110507" w:rsidP="001105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10507" w:rsidRPr="00B72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2627"/>
    <w:rsid w:val="00110507"/>
    <w:rsid w:val="00851975"/>
    <w:rsid w:val="00B72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5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2025-07-01T05:28:00Z</dcterms:created>
  <dcterms:modified xsi:type="dcterms:W3CDTF">2025-07-01T06:59:00Z</dcterms:modified>
</cp:coreProperties>
</file>