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A0" w:rsidRDefault="00B32BA0">
      <w:pPr>
        <w:rPr>
          <w:sz w:val="20"/>
        </w:rPr>
        <w:sectPr w:rsidR="00B32BA0" w:rsidSect="009A4735">
          <w:type w:val="continuous"/>
          <w:pgSz w:w="11910" w:h="16840"/>
          <w:pgMar w:top="142" w:right="380" w:bottom="0" w:left="1580" w:header="720" w:footer="720" w:gutter="0"/>
          <w:cols w:space="720"/>
        </w:sectPr>
      </w:pPr>
    </w:p>
    <w:p w:rsidR="00B32BA0" w:rsidRDefault="00B32BA0">
      <w:pPr>
        <w:pStyle w:val="a3"/>
        <w:spacing w:before="2"/>
        <w:rPr>
          <w:sz w:val="23"/>
        </w:rPr>
      </w:pPr>
    </w:p>
    <w:p w:rsidR="00B32BA0" w:rsidRDefault="00B32BA0">
      <w:pPr>
        <w:pStyle w:val="a3"/>
      </w:pPr>
    </w:p>
    <w:p w:rsidR="00B32BA0" w:rsidRDefault="00BC4683">
      <w:pPr>
        <w:pStyle w:val="a4"/>
      </w:pPr>
      <w:r>
        <w:rPr>
          <w:color w:val="333333"/>
        </w:rPr>
        <w:t>Ответственность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незаконный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ввоз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на</w:t>
      </w:r>
      <w:proofErr w:type="gramEnd"/>
    </w:p>
    <w:p w:rsidR="00B32BA0" w:rsidRDefault="00BC4683">
      <w:pPr>
        <w:pStyle w:val="a4"/>
      </w:pPr>
      <w:r>
        <w:rPr>
          <w:color w:val="333333"/>
        </w:rPr>
        <w:t>территорию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сильнодействующих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веществ</w:t>
      </w:r>
    </w:p>
    <w:p w:rsidR="00B32BA0" w:rsidRDefault="00B32BA0">
      <w:pPr>
        <w:pStyle w:val="a3"/>
        <w:rPr>
          <w:b/>
        </w:rPr>
      </w:pPr>
    </w:p>
    <w:p w:rsidR="00B32BA0" w:rsidRDefault="00BC4683">
      <w:pPr>
        <w:pStyle w:val="a3"/>
        <w:ind w:left="121" w:right="184" w:firstLine="709"/>
        <w:jc w:val="both"/>
      </w:pPr>
      <w:r>
        <w:rPr>
          <w:color w:val="333333"/>
        </w:rPr>
        <w:t>Федеральным законом от 08.01.1998 № 3-ФЗ «О наркотических средствах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веществах»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запрещен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 психотропных веществ, а также их прекурсоров, а в отдельных случаях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ограничен в установленном законом порядке. За совершение преступлений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уголовная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ответственность.</w:t>
      </w:r>
    </w:p>
    <w:p w:rsidR="00B32BA0" w:rsidRDefault="00BC4683">
      <w:pPr>
        <w:pStyle w:val="a3"/>
        <w:spacing w:before="1"/>
        <w:ind w:left="830"/>
        <w:jc w:val="both"/>
      </w:pPr>
      <w:r>
        <w:rPr>
          <w:color w:val="333333"/>
        </w:rPr>
        <w:t>Так,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статьей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229.1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предусмотрена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контрабанду</w:t>
      </w:r>
    </w:p>
    <w:p w:rsidR="00B32BA0" w:rsidRDefault="00BC4683">
      <w:pPr>
        <w:pStyle w:val="a3"/>
        <w:ind w:left="121" w:right="184"/>
        <w:jc w:val="both"/>
      </w:pP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незаконное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перемещение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таможенную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границу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Таможенного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союза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границу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прекурсоров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(веществ,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прекурсоры; инструментов или оборудования, находящихся под специальным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веществ.</w:t>
      </w:r>
    </w:p>
    <w:p w:rsidR="00B32BA0" w:rsidRDefault="00BC4683">
      <w:pPr>
        <w:pStyle w:val="a3"/>
        <w:ind w:left="121" w:right="185" w:firstLine="709"/>
        <w:jc w:val="both"/>
      </w:pPr>
      <w:r>
        <w:rPr>
          <w:color w:val="333333"/>
        </w:rPr>
        <w:t>Такое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(ввоз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вывоз)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осуществляется вне установленных мест или в неустановленное время 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таможенных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сокрытием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таможенного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недостоверным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декларированием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недекларированием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товаров,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 документов, содержащих недостоверные сведения, и (или)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поддельных документов.</w:t>
      </w:r>
    </w:p>
    <w:p w:rsidR="00B32BA0" w:rsidRDefault="00BC4683">
      <w:pPr>
        <w:pStyle w:val="a3"/>
        <w:ind w:left="121" w:right="184" w:firstLine="709"/>
        <w:jc w:val="both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контрабанды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подделанный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квалифицируются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совокупность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преступлений,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предусмотренных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229.1</w:t>
      </w:r>
    </w:p>
    <w:p w:rsidR="009A4735" w:rsidRPr="009A4735" w:rsidRDefault="00936E6B" w:rsidP="009A4735">
      <w:pPr>
        <w:pStyle w:val="a3"/>
        <w:spacing w:before="5"/>
        <w:rPr>
          <w:sz w:val="15"/>
        </w:rPr>
      </w:pPr>
      <w:r w:rsidRPr="00936E6B">
        <w:pict>
          <v:group id="_x0000_s1026" style="position:absolute;margin-left:592.25pt;margin-top:10.05pt;width:4.9pt;height:39.4pt;z-index:-251657216;mso-wrap-distance-left:0;mso-wrap-distance-right:0;mso-position-horizontal-relative:page" coordorigin="7666,216" coordsize="3747,788">
            <v:shape id="_x0000_s1029" style="position:absolute;left:7666;top:231;width:3673;height:758" coordorigin="7666,231" coordsize="3673,758" o:spt="100" adj="0,,0" path="m7681,246r,728m11324,246r,728m7666,231r3673,m7666,989r3673,e" filled="f" strokeweight="1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32;top:728;width:2480;height:20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66;top:216;width:3747;height:788" filled="f" stroked="f">
              <v:textbox style="mso-next-textbox:#_x0000_s1027" inset="0,0,0,0">
                <w:txbxContent>
                  <w:p w:rsidR="00B32BA0" w:rsidRDefault="00B32BA0" w:rsidP="009A4735">
                    <w:pPr>
                      <w:spacing w:before="60"/>
                      <w:rPr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9A4735">
        <w:rPr>
          <w:sz w:val="15"/>
        </w:rPr>
        <w:t xml:space="preserve">  </w:t>
      </w:r>
      <w:r w:rsidR="009A4735">
        <w:rPr>
          <w:color w:val="333333"/>
        </w:rPr>
        <w:t>УК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РФ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и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ст.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327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УК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РФ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(подделка,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изготовление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или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оборот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поддельных</w:t>
      </w:r>
      <w:r w:rsidR="009A4735">
        <w:rPr>
          <w:color w:val="333333"/>
          <w:spacing w:val="1"/>
        </w:rPr>
        <w:t xml:space="preserve"> </w:t>
      </w:r>
      <w:r w:rsidR="009A4735">
        <w:rPr>
          <w:color w:val="333333"/>
        </w:rPr>
        <w:t>документов,</w:t>
      </w:r>
      <w:r w:rsidR="009A4735">
        <w:rPr>
          <w:color w:val="333333"/>
          <w:spacing w:val="-3"/>
        </w:rPr>
        <w:t xml:space="preserve"> </w:t>
      </w:r>
      <w:r w:rsidR="009A4735">
        <w:rPr>
          <w:color w:val="333333"/>
        </w:rPr>
        <w:t>государственных</w:t>
      </w:r>
      <w:r w:rsidR="009A4735">
        <w:rPr>
          <w:color w:val="333333"/>
          <w:spacing w:val="-1"/>
        </w:rPr>
        <w:t xml:space="preserve"> </w:t>
      </w:r>
      <w:r w:rsidR="009A4735">
        <w:rPr>
          <w:color w:val="333333"/>
        </w:rPr>
        <w:t>наград,</w:t>
      </w:r>
      <w:r w:rsidR="009A4735">
        <w:rPr>
          <w:color w:val="333333"/>
          <w:spacing w:val="-1"/>
        </w:rPr>
        <w:t xml:space="preserve"> </w:t>
      </w:r>
      <w:r w:rsidR="009A4735">
        <w:rPr>
          <w:color w:val="333333"/>
        </w:rPr>
        <w:t>штампов,</w:t>
      </w:r>
      <w:r w:rsidR="009A4735">
        <w:rPr>
          <w:color w:val="333333"/>
          <w:spacing w:val="-1"/>
        </w:rPr>
        <w:t xml:space="preserve"> </w:t>
      </w:r>
      <w:r w:rsidR="009A4735">
        <w:rPr>
          <w:color w:val="333333"/>
        </w:rPr>
        <w:t>печатей</w:t>
      </w:r>
      <w:r w:rsidR="009A4735">
        <w:rPr>
          <w:color w:val="333333"/>
          <w:spacing w:val="-1"/>
        </w:rPr>
        <w:t xml:space="preserve"> </w:t>
      </w:r>
      <w:r w:rsidR="009A4735">
        <w:rPr>
          <w:color w:val="333333"/>
        </w:rPr>
        <w:t>или</w:t>
      </w:r>
      <w:r w:rsidR="009A4735">
        <w:rPr>
          <w:color w:val="333333"/>
          <w:spacing w:val="-2"/>
        </w:rPr>
        <w:t xml:space="preserve"> </w:t>
      </w:r>
      <w:r w:rsidR="009A4735">
        <w:rPr>
          <w:color w:val="333333"/>
        </w:rPr>
        <w:t>бланков).</w:t>
      </w:r>
    </w:p>
    <w:p w:rsidR="009A4735" w:rsidRDefault="009A4735" w:rsidP="009A4735">
      <w:pPr>
        <w:pStyle w:val="a3"/>
        <w:ind w:left="121" w:right="185" w:firstLine="70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преступление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окончено с момента фактического пересечения таможенной границы либо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недостоверной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декларации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документа.</w:t>
      </w:r>
    </w:p>
    <w:p w:rsidR="009A4735" w:rsidRDefault="009A4735" w:rsidP="009A4735">
      <w:pPr>
        <w:pStyle w:val="a3"/>
        <w:ind w:right="184"/>
        <w:jc w:val="both"/>
      </w:pPr>
      <w:r>
        <w:rPr>
          <w:sz w:val="15"/>
          <w:szCs w:val="22"/>
        </w:rPr>
        <w:t xml:space="preserve">                   </w:t>
      </w:r>
      <w:proofErr w:type="gramStart"/>
      <w:r>
        <w:rPr>
          <w:color w:val="333333"/>
        </w:rPr>
        <w:t>Получатель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отправления,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содержащего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наркотики,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приискал,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оплатил,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предоставил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адрес,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 и (или) сокрытия заказанного товара, подлежит ответственности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контрабанды.</w:t>
      </w:r>
      <w:proofErr w:type="gramEnd"/>
    </w:p>
    <w:p w:rsidR="009A4735" w:rsidRDefault="009A4735" w:rsidP="009A4735">
      <w:pPr>
        <w:pStyle w:val="a3"/>
        <w:ind w:right="185"/>
        <w:jc w:val="both"/>
      </w:pPr>
      <w:r>
        <w:rPr>
          <w:sz w:val="15"/>
          <w:szCs w:val="22"/>
        </w:rPr>
        <w:t xml:space="preserve">                </w:t>
      </w:r>
      <w:r>
        <w:rPr>
          <w:color w:val="333333"/>
        </w:rPr>
        <w:t>Уголовная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229.1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16-летнего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возраста.</w:t>
      </w:r>
    </w:p>
    <w:p w:rsidR="009A4735" w:rsidRDefault="009A4735" w:rsidP="009A4735">
      <w:pPr>
        <w:pStyle w:val="a3"/>
        <w:ind w:left="121" w:right="184" w:firstLine="709"/>
        <w:jc w:val="both"/>
      </w:pPr>
      <w:r>
        <w:rPr>
          <w:color w:val="333333"/>
        </w:rPr>
        <w:t>Совершение контрабанды наркотиков влечет лишение свободы на срок от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3 до 7 лет. В качестве дополнительных наказаний может быть назначен штраф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размере до 1 </w:t>
      </w:r>
      <w:proofErr w:type="gramStart"/>
      <w:r>
        <w:rPr>
          <w:color w:val="333333"/>
        </w:rPr>
        <w:t>млн</w:t>
      </w:r>
      <w:proofErr w:type="gramEnd"/>
      <w:r>
        <w:rPr>
          <w:color w:val="333333"/>
        </w:rPr>
        <w:t xml:space="preserve"> рублей и ограничение свободы на срок до 1 года. При наличии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квалифицирующих признаков (например, особо крупный размер наркотиков)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наступает более строгая ответственность – вплоть до лишения свободы сроком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 лет.</w:t>
      </w: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0"/>
        </w:rPr>
      </w:pPr>
    </w:p>
    <w:p w:rsidR="009A4735" w:rsidRDefault="009A4735" w:rsidP="009A4735">
      <w:pPr>
        <w:pStyle w:val="a3"/>
        <w:rPr>
          <w:sz w:val="31"/>
        </w:rPr>
      </w:pPr>
    </w:p>
    <w:p w:rsidR="009A4735" w:rsidRDefault="009A4735" w:rsidP="009A4735">
      <w:pPr>
        <w:pStyle w:val="a3"/>
        <w:ind w:left="121"/>
        <w:jc w:val="both"/>
      </w:pPr>
    </w:p>
    <w:p w:rsidR="009A4735" w:rsidRPr="009A4735" w:rsidRDefault="009A4735" w:rsidP="009A4735">
      <w:pPr>
        <w:rPr>
          <w:sz w:val="15"/>
        </w:rPr>
      </w:pPr>
    </w:p>
    <w:p w:rsidR="009A4735" w:rsidRPr="009A4735" w:rsidRDefault="009A4735" w:rsidP="009A4735">
      <w:pPr>
        <w:rPr>
          <w:sz w:val="15"/>
        </w:rPr>
      </w:pPr>
    </w:p>
    <w:p w:rsidR="009A4735" w:rsidRPr="009A4735" w:rsidRDefault="009A4735" w:rsidP="009A4735">
      <w:pPr>
        <w:rPr>
          <w:sz w:val="15"/>
        </w:rPr>
      </w:pPr>
    </w:p>
    <w:p w:rsidR="009A4735" w:rsidRPr="009A4735" w:rsidRDefault="009A4735" w:rsidP="009A4735">
      <w:pPr>
        <w:rPr>
          <w:sz w:val="15"/>
        </w:rPr>
      </w:pPr>
    </w:p>
    <w:p w:rsidR="009A4735" w:rsidRPr="009A4735" w:rsidRDefault="009A4735" w:rsidP="009A4735">
      <w:pPr>
        <w:rPr>
          <w:sz w:val="15"/>
        </w:rPr>
      </w:pPr>
    </w:p>
    <w:p w:rsidR="009A4735" w:rsidRDefault="009A4735" w:rsidP="009A4735">
      <w:pPr>
        <w:rPr>
          <w:sz w:val="15"/>
        </w:rPr>
      </w:pPr>
    </w:p>
    <w:p w:rsidR="009A4735" w:rsidRPr="009A4735" w:rsidRDefault="009A4735" w:rsidP="009A4735">
      <w:pPr>
        <w:rPr>
          <w:sz w:val="15"/>
        </w:rPr>
      </w:pPr>
    </w:p>
    <w:p w:rsidR="009A4735" w:rsidRPr="009A4735" w:rsidRDefault="009A4735" w:rsidP="009A4735">
      <w:pPr>
        <w:rPr>
          <w:sz w:val="15"/>
        </w:rPr>
      </w:pPr>
    </w:p>
    <w:p w:rsidR="009A4735" w:rsidRDefault="009A4735" w:rsidP="009A4735">
      <w:pPr>
        <w:rPr>
          <w:sz w:val="15"/>
        </w:rPr>
      </w:pPr>
    </w:p>
    <w:p w:rsidR="009A4735" w:rsidRDefault="009A4735" w:rsidP="009A4735">
      <w:pPr>
        <w:rPr>
          <w:sz w:val="15"/>
        </w:rPr>
      </w:pPr>
    </w:p>
    <w:p w:rsidR="00B32BA0" w:rsidRPr="009A4735" w:rsidRDefault="00B32BA0" w:rsidP="009A4735">
      <w:pPr>
        <w:rPr>
          <w:sz w:val="15"/>
        </w:rPr>
        <w:sectPr w:rsidR="00B32BA0" w:rsidRPr="009A4735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B32BA0" w:rsidRDefault="00B32BA0" w:rsidP="009A4735">
      <w:pPr>
        <w:pStyle w:val="a3"/>
        <w:ind w:left="121" w:right="184" w:firstLine="709"/>
        <w:jc w:val="both"/>
      </w:pPr>
    </w:p>
    <w:sectPr w:rsidR="00B32BA0" w:rsidSect="00B32BA0">
      <w:pgSz w:w="11910" w:h="16840"/>
      <w:pgMar w:top="1040" w:right="38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BA0"/>
    <w:rsid w:val="006652EC"/>
    <w:rsid w:val="00936E6B"/>
    <w:rsid w:val="009A4735"/>
    <w:rsid w:val="00B32BA0"/>
    <w:rsid w:val="00BA3E1F"/>
    <w:rsid w:val="00BC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2BA0"/>
    <w:rPr>
      <w:sz w:val="28"/>
      <w:szCs w:val="28"/>
    </w:rPr>
  </w:style>
  <w:style w:type="paragraph" w:styleId="a4">
    <w:name w:val="Title"/>
    <w:basedOn w:val="a"/>
    <w:uiPriority w:val="1"/>
    <w:qFormat/>
    <w:rsid w:val="00B32BA0"/>
    <w:pPr>
      <w:ind w:left="125" w:right="1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32BA0"/>
  </w:style>
  <w:style w:type="paragraph" w:customStyle="1" w:styleId="TableParagraph">
    <w:name w:val="Table Paragraph"/>
    <w:basedOn w:val="a"/>
    <w:uiPriority w:val="1"/>
    <w:qFormat/>
    <w:rsid w:val="00B32BA0"/>
  </w:style>
  <w:style w:type="paragraph" w:styleId="a6">
    <w:name w:val="Balloon Text"/>
    <w:basedOn w:val="a"/>
    <w:link w:val="a7"/>
    <w:uiPriority w:val="99"/>
    <w:semiHidden/>
    <w:unhideWhenUsed/>
    <w:rsid w:val="009A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7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2022-11-30T11:40:00Z</dcterms:created>
  <dcterms:modified xsi:type="dcterms:W3CDTF">2022-11-30T11:49:00Z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2022-11-30T00:00:00Z</vt:filetime>
  </property>
</Properties>
</file>