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87" w:rsidRPr="00EA43D1" w:rsidRDefault="00EA43D1" w:rsidP="00297F87">
      <w:pPr>
        <w:ind w:left="240"/>
        <w:rPr>
          <w:rFonts w:ascii="Times New Roman" w:hAnsi="Times New Roman" w:cs="Times New Roman"/>
        </w:rPr>
      </w:pPr>
      <w:bookmarkStart w:id="0" w:name="bookmark0"/>
      <w:r>
        <w:rPr>
          <w:rStyle w:val="11"/>
          <w:rFonts w:eastAsiaTheme="minorHAnsi"/>
          <w:bCs w:val="0"/>
        </w:rPr>
        <w:t xml:space="preserve">          </w:t>
      </w:r>
      <w:r w:rsidR="00297F87" w:rsidRPr="00EA43D1">
        <w:rPr>
          <w:rStyle w:val="11"/>
          <w:rFonts w:eastAsiaTheme="minorHAnsi"/>
          <w:bCs w:val="0"/>
        </w:rPr>
        <w:t xml:space="preserve">Введены ограничения по допуску судимых лиц </w:t>
      </w:r>
      <w:r w:rsidR="00297F87" w:rsidRPr="00EA43D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 перевозке пассажиров.</w:t>
      </w:r>
      <w:bookmarkEnd w:id="0"/>
    </w:p>
    <w:p w:rsidR="00297F87" w:rsidRDefault="00297F87" w:rsidP="00297F87">
      <w:pPr>
        <w:pStyle w:val="1"/>
        <w:shd w:val="clear" w:color="auto" w:fill="auto"/>
        <w:spacing w:before="0" w:after="0" w:line="322" w:lineRule="exact"/>
        <w:ind w:left="20" w:right="240" w:firstLine="720"/>
      </w:pPr>
      <w:r>
        <w:rPr>
          <w:color w:val="000000"/>
          <w:sz w:val="24"/>
          <w:szCs w:val="24"/>
          <w:lang w:eastAsia="ru-RU" w:bidi="ru-RU"/>
        </w:rPr>
        <w:t>Федеральным законом от 11.06.2022 № 155-ФЗ внесены изменения в Трудовой кодекс Российской Федерации, которые начнут действовать с 01.03.2023.</w:t>
      </w:r>
    </w:p>
    <w:p w:rsidR="00297F87" w:rsidRDefault="00297F87" w:rsidP="00297F87">
      <w:pPr>
        <w:pStyle w:val="1"/>
        <w:shd w:val="clear" w:color="auto" w:fill="auto"/>
        <w:spacing w:before="0" w:after="0" w:line="322" w:lineRule="exact"/>
        <w:ind w:left="20" w:right="240" w:firstLine="720"/>
      </w:pPr>
      <w:r>
        <w:rPr>
          <w:color w:val="000000"/>
          <w:sz w:val="24"/>
          <w:szCs w:val="24"/>
          <w:lang w:eastAsia="ru-RU" w:bidi="ru-RU"/>
        </w:rPr>
        <w:t>Указанным законом введены ограничения на занятие трудовой деятельностью, непосредственно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 (ст. 328.1 ТК РФ).</w:t>
      </w:r>
    </w:p>
    <w:p w:rsidR="00297F87" w:rsidRDefault="00297F87" w:rsidP="00297F87">
      <w:pPr>
        <w:pStyle w:val="1"/>
        <w:shd w:val="clear" w:color="auto" w:fill="auto"/>
        <w:spacing w:before="0" w:after="0" w:line="322" w:lineRule="exact"/>
        <w:ind w:left="20" w:right="240" w:firstLine="720"/>
      </w:pPr>
      <w:r>
        <w:rPr>
          <w:color w:val="000000"/>
          <w:sz w:val="24"/>
          <w:szCs w:val="24"/>
          <w:lang w:eastAsia="ru-RU" w:bidi="ru-RU"/>
        </w:rPr>
        <w:t>Так, к трудовой деятельности, непосредственно связанной с управлением легковыми такси при осуществлении перевозок пассажиров и багажа, не допускаются 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</w:t>
      </w:r>
    </w:p>
    <w:p w:rsidR="00297F87" w:rsidRDefault="00297F87" w:rsidP="00297F87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40" w:firstLine="720"/>
      </w:pPr>
      <w:r>
        <w:rPr>
          <w:color w:val="000000"/>
          <w:sz w:val="24"/>
          <w:szCs w:val="24"/>
          <w:lang w:eastAsia="ru-RU" w:bidi="ru-RU"/>
        </w:rPr>
        <w:t xml:space="preserve"> убийство, умышленное причинение тяжкого вреда здоровью, похищение человека, грабеж, разбой, преступления </w:t>
      </w:r>
      <w:proofErr w:type="gramStart"/>
      <w:r>
        <w:rPr>
          <w:color w:val="000000"/>
          <w:sz w:val="24"/>
          <w:szCs w:val="24"/>
          <w:lang w:eastAsia="ru-RU" w:bidi="ru-RU"/>
        </w:rPr>
        <w:t>против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преступлениям средней тяжести, тяжким и особо тяжким преступлениям;</w:t>
      </w:r>
    </w:p>
    <w:p w:rsidR="00297F87" w:rsidRDefault="00297F87" w:rsidP="00297F87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40" w:firstLine="720"/>
      </w:pPr>
      <w:r>
        <w:rPr>
          <w:color w:val="000000"/>
          <w:sz w:val="24"/>
          <w:szCs w:val="24"/>
          <w:lang w:eastAsia="ru-RU" w:bidi="ru-RU"/>
        </w:rPr>
        <w:t xml:space="preserve"> преступления, предусмотренные законодательством другого государства - члена Евразийского экономического союза, соответствующие преступлениям, указанным в пункте 1 настоящей части.</w:t>
      </w:r>
    </w:p>
    <w:p w:rsidR="00297F87" w:rsidRDefault="00297F87" w:rsidP="00297F87">
      <w:pPr>
        <w:pStyle w:val="1"/>
        <w:shd w:val="clear" w:color="auto" w:fill="auto"/>
        <w:spacing w:before="0" w:after="0" w:line="322" w:lineRule="exact"/>
        <w:ind w:left="20" w:right="240" w:firstLine="720"/>
      </w:pPr>
      <w:r>
        <w:rPr>
          <w:color w:val="000000"/>
          <w:sz w:val="24"/>
          <w:szCs w:val="24"/>
          <w:lang w:eastAsia="ru-RU" w:bidi="ru-RU"/>
        </w:rPr>
        <w:t>К трудовой деятельности, непосредственно связанной с управлением автобусами, трамваями, троллейбусами и подвижным составом внеуличного транспорта при осуществлении перевозок пассажиров и багажа, не допускаются</w:t>
      </w:r>
    </w:p>
    <w:p w:rsidR="00297F87" w:rsidRPr="00297F87" w:rsidRDefault="00297F87" w:rsidP="00297F87">
      <w:pPr>
        <w:widowControl w:val="0"/>
        <w:spacing w:after="0" w:line="31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297F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</w:t>
      </w:r>
    </w:p>
    <w:p w:rsidR="00297F87" w:rsidRPr="00297F87" w:rsidRDefault="00297F87" w:rsidP="00297F87">
      <w:pPr>
        <w:widowControl w:val="0"/>
        <w:numPr>
          <w:ilvl w:val="0"/>
          <w:numId w:val="2"/>
        </w:numPr>
        <w:spacing w:after="0" w:line="319" w:lineRule="exact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297F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УК РФ к тяжким и особо тяжким преступлениям;</w:t>
      </w:r>
    </w:p>
    <w:p w:rsidR="00297F87" w:rsidRPr="00297F87" w:rsidRDefault="00297F87" w:rsidP="00297F87">
      <w:pPr>
        <w:widowControl w:val="0"/>
        <w:tabs>
          <w:tab w:val="left" w:pos="3521"/>
          <w:tab w:val="right" w:pos="9645"/>
        </w:tabs>
        <w:spacing w:after="0" w:line="319" w:lineRule="exact"/>
        <w:ind w:left="7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2)</w:t>
      </w:r>
      <w:r w:rsidRPr="00297F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преступления,</w:t>
      </w:r>
      <w:r w:rsidRPr="00297F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ab/>
        <w:t>предусмотренные законодательством</w:t>
      </w:r>
      <w:r w:rsidRPr="00297F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ab/>
        <w:t>другого</w:t>
      </w:r>
      <w:proofErr w:type="gramEnd"/>
    </w:p>
    <w:p w:rsidR="00297F87" w:rsidRPr="00297F87" w:rsidRDefault="00297F87" w:rsidP="00297F87">
      <w:pPr>
        <w:widowControl w:val="0"/>
        <w:spacing w:after="0" w:line="31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297F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государства - члена Евразийского экономического союза, соответствующие преступлениям, указанным в пункте 1 настоящей части.</w:t>
      </w:r>
    </w:p>
    <w:p w:rsidR="00666770" w:rsidRDefault="00666770"/>
    <w:sectPr w:rsidR="00666770" w:rsidSect="0082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3F88"/>
    <w:multiLevelType w:val="multilevel"/>
    <w:tmpl w:val="061C9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220A04"/>
    <w:multiLevelType w:val="multilevel"/>
    <w:tmpl w:val="F5C42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332"/>
    <w:rsid w:val="00297F87"/>
    <w:rsid w:val="00666770"/>
    <w:rsid w:val="00823D0C"/>
    <w:rsid w:val="00EA43D1"/>
    <w:rsid w:val="00FE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7F87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0">
    <w:name w:val="Заголовок №1_"/>
    <w:basedOn w:val="a0"/>
    <w:rsid w:val="0029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0"/>
    <w:rsid w:val="0029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297F87"/>
    <w:pPr>
      <w:widowControl w:val="0"/>
      <w:shd w:val="clear" w:color="auto" w:fill="FFFFFF"/>
      <w:spacing w:before="540" w:after="180" w:line="235" w:lineRule="exact"/>
      <w:jc w:val="both"/>
    </w:pPr>
    <w:rPr>
      <w:rFonts w:ascii="Times New Roman" w:eastAsia="Times New Roman" w:hAnsi="Times New Roman" w:cs="Times New Roman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7F87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0">
    <w:name w:val="Заголовок №1_"/>
    <w:basedOn w:val="a0"/>
    <w:rsid w:val="0029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0"/>
    <w:rsid w:val="0029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297F87"/>
    <w:pPr>
      <w:widowControl w:val="0"/>
      <w:shd w:val="clear" w:color="auto" w:fill="FFFFFF"/>
      <w:spacing w:before="540" w:after="180" w:line="235" w:lineRule="exact"/>
      <w:jc w:val="both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2023-02-17T07:38:00Z</dcterms:created>
  <dcterms:modified xsi:type="dcterms:W3CDTF">2023-02-17T08:24:00Z</dcterms:modified>
</cp:coreProperties>
</file>