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6D" w:rsidRPr="00886EE2" w:rsidRDefault="004B03C5" w:rsidP="00F77046">
      <w:pPr>
        <w:jc w:val="center"/>
        <w:rPr>
          <w:b/>
          <w:color w:val="000000"/>
          <w:spacing w:val="-8"/>
          <w:sz w:val="26"/>
          <w:szCs w:val="26"/>
        </w:rPr>
      </w:pPr>
      <w:r w:rsidRPr="00886EE2">
        <w:rPr>
          <w:b/>
          <w:color w:val="000000"/>
          <w:spacing w:val="-8"/>
          <w:sz w:val="26"/>
          <w:szCs w:val="26"/>
        </w:rPr>
        <w:t>ИЗБИРАТЕЛЬНАЯ КОМИССИЯ</w:t>
      </w:r>
      <w:r w:rsidR="00F77046" w:rsidRPr="00886EE2">
        <w:rPr>
          <w:b/>
          <w:color w:val="000000"/>
          <w:spacing w:val="-8"/>
          <w:sz w:val="26"/>
          <w:szCs w:val="26"/>
        </w:rPr>
        <w:t xml:space="preserve"> ПОДГОРЕНКОГО ГОРОДСКОГО ПОСЕЛЕНИЯ ПОДГОРЕНСКОГО МУНИЦИПАЛЬНОГО РАЙОНА </w:t>
      </w:r>
    </w:p>
    <w:p w:rsidR="004B03C5" w:rsidRPr="00886EE2" w:rsidRDefault="00F77046" w:rsidP="00F77046">
      <w:pPr>
        <w:jc w:val="center"/>
        <w:rPr>
          <w:b/>
          <w:color w:val="000000"/>
          <w:spacing w:val="-8"/>
          <w:sz w:val="26"/>
          <w:szCs w:val="26"/>
        </w:rPr>
      </w:pPr>
      <w:r w:rsidRPr="00886EE2">
        <w:rPr>
          <w:b/>
          <w:color w:val="000000"/>
          <w:spacing w:val="-8"/>
          <w:sz w:val="26"/>
          <w:szCs w:val="26"/>
        </w:rPr>
        <w:t>ВОРОНЕЖСКОЙ ОБЛАСТИ</w:t>
      </w:r>
    </w:p>
    <w:p w:rsidR="004B03C5" w:rsidRPr="000532B3" w:rsidRDefault="004B03C5" w:rsidP="004B03C5">
      <w:pPr>
        <w:jc w:val="center"/>
        <w:rPr>
          <w:b/>
          <w:color w:val="000000"/>
          <w:spacing w:val="-8"/>
          <w:sz w:val="16"/>
          <w:szCs w:val="16"/>
        </w:rPr>
      </w:pPr>
    </w:p>
    <w:p w:rsidR="00F77046" w:rsidRDefault="00F77046" w:rsidP="004B03C5">
      <w:pPr>
        <w:jc w:val="center"/>
        <w:rPr>
          <w:b/>
          <w:color w:val="000000"/>
          <w:spacing w:val="-8"/>
          <w:sz w:val="26"/>
          <w:szCs w:val="26"/>
        </w:rPr>
      </w:pPr>
    </w:p>
    <w:p w:rsidR="00F77046" w:rsidRDefault="00F77046" w:rsidP="004B03C5">
      <w:pPr>
        <w:jc w:val="center"/>
        <w:rPr>
          <w:b/>
          <w:color w:val="000000"/>
          <w:spacing w:val="-8"/>
          <w:sz w:val="26"/>
          <w:szCs w:val="26"/>
        </w:rPr>
      </w:pPr>
    </w:p>
    <w:p w:rsidR="004B03C5" w:rsidRPr="000532B3" w:rsidRDefault="004B03C5" w:rsidP="004B03C5">
      <w:pPr>
        <w:jc w:val="center"/>
        <w:rPr>
          <w:b/>
          <w:color w:val="000000"/>
          <w:spacing w:val="-8"/>
          <w:sz w:val="26"/>
          <w:szCs w:val="26"/>
        </w:rPr>
      </w:pPr>
      <w:r w:rsidRPr="000532B3">
        <w:rPr>
          <w:b/>
          <w:color w:val="000000"/>
          <w:spacing w:val="-8"/>
          <w:sz w:val="26"/>
          <w:szCs w:val="26"/>
        </w:rPr>
        <w:t>РЕШЕНИЕ</w:t>
      </w:r>
    </w:p>
    <w:tbl>
      <w:tblPr>
        <w:tblW w:w="9463" w:type="dxa"/>
        <w:tblInd w:w="108" w:type="dxa"/>
        <w:tblLook w:val="00A0"/>
      </w:tblPr>
      <w:tblGrid>
        <w:gridCol w:w="3122"/>
        <w:gridCol w:w="4108"/>
        <w:gridCol w:w="2233"/>
      </w:tblGrid>
      <w:tr w:rsidR="004B03C5" w:rsidRPr="000532B3" w:rsidTr="00571980">
        <w:tc>
          <w:tcPr>
            <w:tcW w:w="3122" w:type="dxa"/>
            <w:tcBorders>
              <w:bottom w:val="single" w:sz="4" w:space="0" w:color="auto"/>
            </w:tcBorders>
          </w:tcPr>
          <w:p w:rsidR="004B03C5" w:rsidRPr="000532B3" w:rsidRDefault="00F77046" w:rsidP="00A1228B">
            <w:r>
              <w:t xml:space="preserve"> </w:t>
            </w:r>
            <w:r w:rsidR="00425B71">
              <w:t>16</w:t>
            </w:r>
            <w:r w:rsidR="00A1228B">
              <w:t xml:space="preserve"> сентября</w:t>
            </w:r>
            <w:r w:rsidR="00BE0C19">
              <w:t xml:space="preserve"> </w:t>
            </w:r>
            <w:r>
              <w:t>2020 года</w:t>
            </w:r>
          </w:p>
        </w:tc>
        <w:tc>
          <w:tcPr>
            <w:tcW w:w="4108" w:type="dxa"/>
          </w:tcPr>
          <w:p w:rsidR="004B03C5" w:rsidRPr="000532B3" w:rsidRDefault="004B03C5" w:rsidP="00BE0C19"/>
        </w:tc>
        <w:tc>
          <w:tcPr>
            <w:tcW w:w="2233" w:type="dxa"/>
          </w:tcPr>
          <w:p w:rsidR="004B03C5" w:rsidRPr="000532B3" w:rsidRDefault="004B03C5" w:rsidP="00BC46E8">
            <w:pPr>
              <w:jc w:val="both"/>
              <w:rPr>
                <w:sz w:val="28"/>
                <w:szCs w:val="28"/>
              </w:rPr>
            </w:pPr>
            <w:r w:rsidRPr="000532B3">
              <w:rPr>
                <w:sz w:val="28"/>
                <w:szCs w:val="28"/>
              </w:rPr>
              <w:t xml:space="preserve">№ </w:t>
            </w:r>
            <w:r w:rsidR="0082147C">
              <w:rPr>
                <w:sz w:val="28"/>
                <w:szCs w:val="28"/>
              </w:rPr>
              <w:t>10/</w:t>
            </w:r>
            <w:r w:rsidR="00886EE2">
              <w:rPr>
                <w:sz w:val="28"/>
                <w:szCs w:val="28"/>
              </w:rPr>
              <w:t>3</w:t>
            </w:r>
            <w:r w:rsidR="00425B71">
              <w:rPr>
                <w:sz w:val="28"/>
                <w:szCs w:val="28"/>
              </w:rPr>
              <w:t>3</w:t>
            </w:r>
          </w:p>
        </w:tc>
      </w:tr>
    </w:tbl>
    <w:p w:rsidR="004B03C5" w:rsidRPr="000532B3" w:rsidRDefault="004B03C5" w:rsidP="004B03C5">
      <w:pPr>
        <w:jc w:val="center"/>
        <w:rPr>
          <w:b/>
          <w:sz w:val="16"/>
          <w:szCs w:val="16"/>
        </w:rPr>
      </w:pPr>
    </w:p>
    <w:p w:rsidR="00571980" w:rsidRDefault="00571980" w:rsidP="00F77046">
      <w:pPr>
        <w:autoSpaceDE w:val="0"/>
        <w:autoSpaceDN w:val="0"/>
        <w:rPr>
          <w:b/>
          <w:sz w:val="26"/>
          <w:szCs w:val="26"/>
        </w:rPr>
      </w:pPr>
    </w:p>
    <w:p w:rsidR="00CC262A" w:rsidRPr="00886EE2" w:rsidRDefault="00C03E54" w:rsidP="00A1228B">
      <w:pPr>
        <w:autoSpaceDE w:val="0"/>
        <w:autoSpaceDN w:val="0"/>
        <w:ind w:right="368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A1228B">
        <w:rPr>
          <w:b/>
          <w:sz w:val="26"/>
          <w:szCs w:val="26"/>
        </w:rPr>
        <w:t xml:space="preserve">результатах </w:t>
      </w:r>
      <w:proofErr w:type="gramStart"/>
      <w:r w:rsidR="00A1228B">
        <w:rPr>
          <w:b/>
          <w:sz w:val="26"/>
          <w:szCs w:val="26"/>
        </w:rPr>
        <w:t xml:space="preserve">выборов депутатов Совета народных депутатов </w:t>
      </w:r>
      <w:r w:rsidR="00886EE2">
        <w:rPr>
          <w:b/>
          <w:sz w:val="26"/>
          <w:szCs w:val="26"/>
        </w:rPr>
        <w:t>Первомайского сельского</w:t>
      </w:r>
      <w:r w:rsidR="00F77046">
        <w:rPr>
          <w:b/>
          <w:sz w:val="26"/>
          <w:szCs w:val="26"/>
        </w:rPr>
        <w:t xml:space="preserve"> поселения Подгоренского муниципального района Воронежской области</w:t>
      </w:r>
      <w:r w:rsidR="002914FE">
        <w:rPr>
          <w:b/>
          <w:sz w:val="26"/>
          <w:szCs w:val="26"/>
        </w:rPr>
        <w:t xml:space="preserve"> </w:t>
      </w:r>
      <w:r w:rsidR="00571980">
        <w:rPr>
          <w:b/>
          <w:sz w:val="26"/>
          <w:szCs w:val="26"/>
        </w:rPr>
        <w:t>четвертого созыва</w:t>
      </w:r>
      <w:proofErr w:type="gramEnd"/>
      <w:r w:rsidR="00886EE2">
        <w:rPr>
          <w:b/>
          <w:sz w:val="26"/>
          <w:szCs w:val="26"/>
        </w:rPr>
        <w:t xml:space="preserve"> по </w:t>
      </w:r>
      <w:proofErr w:type="spellStart"/>
      <w:r w:rsidR="00886EE2">
        <w:rPr>
          <w:b/>
          <w:sz w:val="26"/>
          <w:szCs w:val="26"/>
        </w:rPr>
        <w:t>семи</w:t>
      </w:r>
      <w:r w:rsidR="00A1228B">
        <w:rPr>
          <w:b/>
          <w:sz w:val="26"/>
          <w:szCs w:val="26"/>
        </w:rPr>
        <w:t>мандатному</w:t>
      </w:r>
      <w:proofErr w:type="spellEnd"/>
      <w:r w:rsidR="00A1228B">
        <w:rPr>
          <w:b/>
          <w:sz w:val="26"/>
          <w:szCs w:val="26"/>
        </w:rPr>
        <w:t xml:space="preserve"> избирательному округу</w:t>
      </w:r>
      <w:r w:rsidR="002F49BC">
        <w:rPr>
          <w:b/>
          <w:sz w:val="26"/>
          <w:szCs w:val="26"/>
        </w:rPr>
        <w:t xml:space="preserve"> №1</w:t>
      </w:r>
      <w:r w:rsidR="00A1228B">
        <w:rPr>
          <w:b/>
          <w:sz w:val="26"/>
          <w:szCs w:val="26"/>
        </w:rPr>
        <w:t>,</w:t>
      </w:r>
      <w:r w:rsidR="00A85B3D">
        <w:rPr>
          <w:b/>
          <w:sz w:val="26"/>
          <w:szCs w:val="26"/>
        </w:rPr>
        <w:t xml:space="preserve"> </w:t>
      </w:r>
      <w:r w:rsidR="00A1228B">
        <w:rPr>
          <w:b/>
          <w:sz w:val="26"/>
          <w:szCs w:val="26"/>
        </w:rPr>
        <w:t>13 сентября 2020 года.</w:t>
      </w:r>
    </w:p>
    <w:p w:rsidR="00CC262A" w:rsidRPr="000532B3" w:rsidRDefault="00CC262A" w:rsidP="00F77046">
      <w:pPr>
        <w:autoSpaceDE w:val="0"/>
        <w:autoSpaceDN w:val="0"/>
        <w:rPr>
          <w:sz w:val="26"/>
          <w:szCs w:val="26"/>
        </w:rPr>
      </w:pPr>
    </w:p>
    <w:p w:rsidR="0041768B" w:rsidRPr="006A4F95" w:rsidRDefault="002D42C2" w:rsidP="00BF4229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A1228B">
        <w:rPr>
          <w:sz w:val="26"/>
          <w:szCs w:val="26"/>
        </w:rPr>
        <w:t xml:space="preserve">соответствии со статьей </w:t>
      </w:r>
      <w:r>
        <w:rPr>
          <w:sz w:val="26"/>
          <w:szCs w:val="26"/>
        </w:rPr>
        <w:t>88</w:t>
      </w:r>
      <w:r w:rsidR="00571980">
        <w:rPr>
          <w:sz w:val="26"/>
          <w:szCs w:val="26"/>
        </w:rPr>
        <w:t xml:space="preserve"> </w:t>
      </w:r>
      <w:r w:rsidR="00054321">
        <w:rPr>
          <w:sz w:val="26"/>
          <w:szCs w:val="26"/>
        </w:rPr>
        <w:t>З</w:t>
      </w:r>
      <w:r w:rsidR="00571980">
        <w:rPr>
          <w:sz w:val="26"/>
          <w:szCs w:val="26"/>
        </w:rPr>
        <w:t xml:space="preserve">акона </w:t>
      </w:r>
      <w:r>
        <w:rPr>
          <w:sz w:val="26"/>
          <w:szCs w:val="26"/>
        </w:rPr>
        <w:t xml:space="preserve">Воронежской области </w:t>
      </w:r>
      <w:r w:rsidR="00571980">
        <w:rPr>
          <w:sz w:val="26"/>
          <w:szCs w:val="26"/>
        </w:rPr>
        <w:t>«</w:t>
      </w:r>
      <w:r>
        <w:rPr>
          <w:sz w:val="26"/>
          <w:szCs w:val="26"/>
        </w:rPr>
        <w:t>Избирательный кодекс Воронежской области»</w:t>
      </w:r>
      <w:r w:rsidR="005541C2">
        <w:rPr>
          <w:sz w:val="26"/>
          <w:szCs w:val="26"/>
        </w:rPr>
        <w:t xml:space="preserve">, </w:t>
      </w:r>
      <w:r w:rsidR="00390AB1">
        <w:rPr>
          <w:sz w:val="26"/>
          <w:szCs w:val="26"/>
        </w:rPr>
        <w:t xml:space="preserve">Избирательная комиссия </w:t>
      </w:r>
      <w:r w:rsidR="00886EE2">
        <w:rPr>
          <w:sz w:val="26"/>
          <w:szCs w:val="26"/>
        </w:rPr>
        <w:t>Первомайского сельского</w:t>
      </w:r>
      <w:r w:rsidR="00390AB1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886EE2">
        <w:rPr>
          <w:sz w:val="26"/>
          <w:szCs w:val="26"/>
        </w:rPr>
        <w:t xml:space="preserve">оселения на основании протокола </w:t>
      </w:r>
      <w:r w:rsidR="00886EE2" w:rsidRPr="0082147C">
        <w:rPr>
          <w:sz w:val="26"/>
          <w:szCs w:val="26"/>
        </w:rPr>
        <w:t>№1</w:t>
      </w:r>
      <w:r w:rsidR="005751A3">
        <w:rPr>
          <w:sz w:val="26"/>
          <w:szCs w:val="26"/>
        </w:rPr>
        <w:t xml:space="preserve"> </w:t>
      </w:r>
      <w:r w:rsidR="00886EE2">
        <w:rPr>
          <w:sz w:val="26"/>
          <w:szCs w:val="26"/>
        </w:rPr>
        <w:t>участковой избирательной комиссии</w:t>
      </w:r>
      <w:r>
        <w:rPr>
          <w:sz w:val="26"/>
          <w:szCs w:val="26"/>
        </w:rPr>
        <w:t xml:space="preserve"> об итогах голосования на выборах депутатов Совета народных депутатов </w:t>
      </w:r>
      <w:r w:rsidR="00886EE2">
        <w:rPr>
          <w:sz w:val="26"/>
          <w:szCs w:val="26"/>
        </w:rPr>
        <w:t xml:space="preserve">Первомайского сельского </w:t>
      </w:r>
      <w:r>
        <w:rPr>
          <w:sz w:val="26"/>
          <w:szCs w:val="26"/>
        </w:rPr>
        <w:t>поселения</w:t>
      </w:r>
      <w:r w:rsidR="00BC46E8">
        <w:rPr>
          <w:sz w:val="26"/>
          <w:szCs w:val="26"/>
        </w:rPr>
        <w:t xml:space="preserve"> Подгоренского муниципального района</w:t>
      </w:r>
      <w:r w:rsidR="00886EE2">
        <w:rPr>
          <w:sz w:val="26"/>
          <w:szCs w:val="26"/>
        </w:rPr>
        <w:t xml:space="preserve"> </w:t>
      </w:r>
      <w:r w:rsidR="00BF4229">
        <w:rPr>
          <w:sz w:val="26"/>
          <w:szCs w:val="26"/>
        </w:rPr>
        <w:t xml:space="preserve">13 сентября 2020  </w:t>
      </w:r>
      <w:r w:rsidR="00886EE2">
        <w:rPr>
          <w:sz w:val="26"/>
          <w:szCs w:val="26"/>
        </w:rPr>
        <w:t xml:space="preserve"> по семи</w:t>
      </w:r>
      <w:r>
        <w:rPr>
          <w:sz w:val="26"/>
          <w:szCs w:val="26"/>
        </w:rPr>
        <w:t>мандатному  избирательному округу</w:t>
      </w:r>
      <w:r w:rsidR="00BF4229">
        <w:rPr>
          <w:sz w:val="26"/>
          <w:szCs w:val="26"/>
        </w:rPr>
        <w:t xml:space="preserve"> №1 </w:t>
      </w:r>
      <w:r w:rsidR="00BC46E8">
        <w:rPr>
          <w:sz w:val="26"/>
          <w:szCs w:val="26"/>
        </w:rPr>
        <w:t>установила, что на момент окончания голосования в списки избир</w:t>
      </w:r>
      <w:r w:rsidR="00886EE2">
        <w:rPr>
          <w:sz w:val="26"/>
          <w:szCs w:val="26"/>
        </w:rPr>
        <w:t xml:space="preserve">ателей </w:t>
      </w:r>
      <w:r w:rsidR="00886EE2" w:rsidRPr="006A4F95">
        <w:rPr>
          <w:sz w:val="26"/>
          <w:szCs w:val="26"/>
        </w:rPr>
        <w:t>по Первомайскому семи</w:t>
      </w:r>
      <w:r w:rsidR="00BC46E8" w:rsidRPr="006A4F95">
        <w:rPr>
          <w:sz w:val="26"/>
          <w:szCs w:val="26"/>
        </w:rPr>
        <w:t>мандатному избирательно</w:t>
      </w:r>
      <w:r w:rsidR="00886EE2" w:rsidRPr="006A4F95">
        <w:rPr>
          <w:sz w:val="26"/>
          <w:szCs w:val="26"/>
        </w:rPr>
        <w:t>му</w:t>
      </w:r>
      <w:proofErr w:type="gramEnd"/>
      <w:r w:rsidR="00886EE2" w:rsidRPr="006A4F95">
        <w:rPr>
          <w:sz w:val="26"/>
          <w:szCs w:val="26"/>
        </w:rPr>
        <w:t xml:space="preserve"> округу было вк</w:t>
      </w:r>
      <w:r w:rsidR="00197B75" w:rsidRPr="006A4F95">
        <w:rPr>
          <w:sz w:val="26"/>
          <w:szCs w:val="26"/>
        </w:rPr>
        <w:t>лючено 563</w:t>
      </w:r>
      <w:r w:rsidR="00BE1FF8" w:rsidRPr="006A4F95">
        <w:rPr>
          <w:sz w:val="26"/>
          <w:szCs w:val="26"/>
        </w:rPr>
        <w:t xml:space="preserve"> избирателей или  48,85</w:t>
      </w:r>
      <w:r w:rsidR="00BC46E8" w:rsidRPr="006A4F95">
        <w:rPr>
          <w:sz w:val="26"/>
          <w:szCs w:val="26"/>
        </w:rPr>
        <w:t xml:space="preserve">% к </w:t>
      </w:r>
      <w:proofErr w:type="gramStart"/>
      <w:r w:rsidR="00BC46E8" w:rsidRPr="006A4F95">
        <w:rPr>
          <w:sz w:val="26"/>
          <w:szCs w:val="26"/>
        </w:rPr>
        <w:t>включенным</w:t>
      </w:r>
      <w:proofErr w:type="gramEnd"/>
      <w:r w:rsidR="00BC46E8" w:rsidRPr="006A4F95">
        <w:rPr>
          <w:sz w:val="26"/>
          <w:szCs w:val="26"/>
        </w:rPr>
        <w:t xml:space="preserve"> в списки избирателей.</w:t>
      </w:r>
    </w:p>
    <w:p w:rsidR="00BC46E8" w:rsidRPr="006A4F95" w:rsidRDefault="00BC3DB4" w:rsidP="00571980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A4F95">
        <w:rPr>
          <w:sz w:val="26"/>
          <w:szCs w:val="26"/>
        </w:rPr>
        <w:t>В</w:t>
      </w:r>
      <w:r w:rsidR="00BC46E8" w:rsidRPr="006A4F95">
        <w:rPr>
          <w:sz w:val="26"/>
          <w:szCs w:val="26"/>
        </w:rPr>
        <w:t>ыборы признаны состоявшимися и действительными.</w:t>
      </w:r>
    </w:p>
    <w:p w:rsidR="00BC46E8" w:rsidRPr="00A85B3D" w:rsidRDefault="00BC46E8" w:rsidP="00A85B3D">
      <w:pPr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6A4F95">
        <w:rPr>
          <w:sz w:val="26"/>
          <w:szCs w:val="26"/>
        </w:rPr>
        <w:t>На основании вышеизложенного, Избирательная ко</w:t>
      </w:r>
      <w:r w:rsidR="00886EE2" w:rsidRPr="006A4F95">
        <w:rPr>
          <w:sz w:val="26"/>
          <w:szCs w:val="26"/>
        </w:rPr>
        <w:t xml:space="preserve">миссия Первомайского сельского </w:t>
      </w:r>
      <w:r w:rsidRPr="006A4F95">
        <w:rPr>
          <w:sz w:val="26"/>
          <w:szCs w:val="26"/>
        </w:rPr>
        <w:t>поселения</w:t>
      </w:r>
      <w:r w:rsidR="00A85B3D">
        <w:rPr>
          <w:sz w:val="26"/>
          <w:szCs w:val="26"/>
        </w:rPr>
        <w:t xml:space="preserve">    </w:t>
      </w:r>
      <w:r w:rsidRPr="006A4F95">
        <w:rPr>
          <w:b/>
          <w:sz w:val="26"/>
          <w:szCs w:val="26"/>
        </w:rPr>
        <w:t>РЕШИЛА:</w:t>
      </w:r>
    </w:p>
    <w:p w:rsidR="00BC46E8" w:rsidRDefault="00A86878" w:rsidP="005751A3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sz w:val="26"/>
          <w:szCs w:val="26"/>
        </w:rPr>
      </w:pPr>
      <w:r w:rsidRPr="006A4F95">
        <w:rPr>
          <w:sz w:val="26"/>
          <w:szCs w:val="26"/>
        </w:rPr>
        <w:t>Утвердить протокол №1 и с</w:t>
      </w:r>
      <w:r w:rsidR="005541C2" w:rsidRPr="006A4F95">
        <w:rPr>
          <w:sz w:val="26"/>
          <w:szCs w:val="26"/>
        </w:rPr>
        <w:t>во</w:t>
      </w:r>
      <w:r w:rsidRPr="006A4F95">
        <w:rPr>
          <w:sz w:val="26"/>
          <w:szCs w:val="26"/>
        </w:rPr>
        <w:t xml:space="preserve">дную таблицу о результатах </w:t>
      </w:r>
      <w:proofErr w:type="gramStart"/>
      <w:r w:rsidRPr="006A4F95">
        <w:rPr>
          <w:sz w:val="26"/>
          <w:szCs w:val="26"/>
        </w:rPr>
        <w:t xml:space="preserve">выборов депутатов Совета народных депутатов </w:t>
      </w:r>
      <w:r w:rsidR="00BC3DB4" w:rsidRPr="006A4F95">
        <w:rPr>
          <w:sz w:val="26"/>
          <w:szCs w:val="26"/>
        </w:rPr>
        <w:t>Первомайского сельского</w:t>
      </w:r>
      <w:r w:rsidR="00886EE2" w:rsidRPr="006A4F95">
        <w:rPr>
          <w:sz w:val="26"/>
          <w:szCs w:val="26"/>
        </w:rPr>
        <w:t xml:space="preserve"> поселения</w:t>
      </w:r>
      <w:proofErr w:type="gramEnd"/>
      <w:r w:rsidR="00886EE2" w:rsidRPr="006A4F95">
        <w:rPr>
          <w:sz w:val="26"/>
          <w:szCs w:val="26"/>
        </w:rPr>
        <w:t xml:space="preserve"> по</w:t>
      </w:r>
      <w:r w:rsidR="00886EE2">
        <w:rPr>
          <w:sz w:val="26"/>
          <w:szCs w:val="26"/>
        </w:rPr>
        <w:t xml:space="preserve"> семи</w:t>
      </w:r>
      <w:r>
        <w:rPr>
          <w:sz w:val="26"/>
          <w:szCs w:val="26"/>
        </w:rPr>
        <w:t>мандатному избирательному округу (прилагается).</w:t>
      </w:r>
    </w:p>
    <w:p w:rsidR="00A86878" w:rsidRDefault="00A86878" w:rsidP="005751A3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выборы депутатов Совета народных де</w:t>
      </w:r>
      <w:r w:rsidR="00886EE2">
        <w:rPr>
          <w:sz w:val="26"/>
          <w:szCs w:val="26"/>
        </w:rPr>
        <w:t>путатов Первомайского сельского</w:t>
      </w:r>
      <w:r w:rsidR="0082147C">
        <w:rPr>
          <w:sz w:val="26"/>
          <w:szCs w:val="26"/>
        </w:rPr>
        <w:t xml:space="preserve"> поселения по семи</w:t>
      </w:r>
      <w:r>
        <w:rPr>
          <w:sz w:val="26"/>
          <w:szCs w:val="26"/>
        </w:rPr>
        <w:t>мандатному избирательному округу состоявшимися и действительными.</w:t>
      </w:r>
    </w:p>
    <w:p w:rsidR="006A4F95" w:rsidRDefault="00A85B3D" w:rsidP="006A4F9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3.     </w:t>
      </w:r>
      <w:r w:rsidR="005751A3">
        <w:rPr>
          <w:sz w:val="26"/>
          <w:szCs w:val="26"/>
        </w:rPr>
        <w:t xml:space="preserve">Обнародовать результаты </w:t>
      </w:r>
      <w:proofErr w:type="gramStart"/>
      <w:r w:rsidR="005751A3">
        <w:rPr>
          <w:sz w:val="26"/>
          <w:szCs w:val="26"/>
        </w:rPr>
        <w:t xml:space="preserve">выборов депутатов Совета народных депутатов </w:t>
      </w:r>
      <w:r w:rsidR="0082147C">
        <w:rPr>
          <w:sz w:val="26"/>
          <w:szCs w:val="26"/>
        </w:rPr>
        <w:t>Первомайского сельского поселения</w:t>
      </w:r>
      <w:proofErr w:type="gramEnd"/>
      <w:r w:rsidR="0082147C">
        <w:rPr>
          <w:sz w:val="26"/>
          <w:szCs w:val="26"/>
        </w:rPr>
        <w:t xml:space="preserve"> по семи</w:t>
      </w:r>
      <w:r w:rsidR="005751A3">
        <w:rPr>
          <w:sz w:val="26"/>
          <w:szCs w:val="26"/>
        </w:rPr>
        <w:t>м</w:t>
      </w:r>
      <w:r w:rsidR="006A4F95">
        <w:rPr>
          <w:sz w:val="26"/>
          <w:szCs w:val="26"/>
        </w:rPr>
        <w:t xml:space="preserve">андатному избирательному округу в Вестнике и </w:t>
      </w:r>
      <w:r w:rsidR="006A4F95" w:rsidRPr="005050FF">
        <w:rPr>
          <w:sz w:val="26"/>
          <w:szCs w:val="26"/>
        </w:rPr>
        <w:t>официальном сайте в сети Интернет.</w:t>
      </w:r>
    </w:p>
    <w:p w:rsidR="00A85B3D" w:rsidRDefault="00A85B3D" w:rsidP="00A85B3D">
      <w:pPr>
        <w:rPr>
          <w:sz w:val="26"/>
          <w:szCs w:val="26"/>
        </w:rPr>
      </w:pPr>
    </w:p>
    <w:p w:rsidR="00A85B3D" w:rsidRPr="000532B3" w:rsidRDefault="00A85B3D" w:rsidP="00A85B3D">
      <w:pPr>
        <w:rPr>
          <w:sz w:val="26"/>
          <w:szCs w:val="26"/>
        </w:rPr>
      </w:pPr>
      <w:r>
        <w:rPr>
          <w:sz w:val="26"/>
          <w:szCs w:val="26"/>
        </w:rPr>
        <w:t xml:space="preserve">   Председателя </w:t>
      </w:r>
      <w:r w:rsidRPr="000532B3">
        <w:rPr>
          <w:sz w:val="26"/>
          <w:szCs w:val="26"/>
        </w:rPr>
        <w:t xml:space="preserve">комиссии </w:t>
      </w:r>
      <w:r>
        <w:rPr>
          <w:sz w:val="26"/>
          <w:szCs w:val="26"/>
        </w:rPr>
        <w:t xml:space="preserve">                                                      И.А.Больбух</w:t>
      </w:r>
    </w:p>
    <w:tbl>
      <w:tblPr>
        <w:tblW w:w="12912" w:type="dxa"/>
        <w:tblInd w:w="108" w:type="dxa"/>
        <w:tblLayout w:type="fixed"/>
        <w:tblLook w:val="04A0"/>
      </w:tblPr>
      <w:tblGrid>
        <w:gridCol w:w="12912"/>
      </w:tblGrid>
      <w:tr w:rsidR="00A85B3D" w:rsidRPr="000532B3" w:rsidTr="00A85B3D">
        <w:tc>
          <w:tcPr>
            <w:tcW w:w="12912" w:type="dxa"/>
            <w:shd w:val="clear" w:color="auto" w:fill="auto"/>
          </w:tcPr>
          <w:p w:rsidR="00A85B3D" w:rsidRPr="000532B3" w:rsidRDefault="00A85B3D" w:rsidP="0047621E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A85B3D" w:rsidRPr="000532B3" w:rsidTr="00A85B3D">
        <w:tc>
          <w:tcPr>
            <w:tcW w:w="12912" w:type="dxa"/>
            <w:shd w:val="clear" w:color="auto" w:fill="auto"/>
          </w:tcPr>
          <w:p w:rsidR="00A85B3D" w:rsidRPr="000532B3" w:rsidRDefault="00A85B3D" w:rsidP="0047621E">
            <w:pPr>
              <w:jc w:val="both"/>
              <w:rPr>
                <w:sz w:val="26"/>
                <w:szCs w:val="26"/>
              </w:rPr>
            </w:pPr>
            <w:r w:rsidRPr="000532B3">
              <w:rPr>
                <w:sz w:val="26"/>
                <w:szCs w:val="26"/>
              </w:rPr>
              <w:t xml:space="preserve">Секретарь комиссии </w:t>
            </w:r>
            <w:r>
              <w:rPr>
                <w:sz w:val="26"/>
                <w:szCs w:val="26"/>
              </w:rPr>
              <w:t xml:space="preserve">                                                            </w:t>
            </w:r>
            <w:bookmarkStart w:id="0" w:name="_GoBack"/>
            <w:bookmarkEnd w:id="0"/>
            <w:r>
              <w:rPr>
                <w:sz w:val="26"/>
                <w:szCs w:val="26"/>
              </w:rPr>
              <w:t>Л.П.Барабашова</w:t>
            </w:r>
          </w:p>
        </w:tc>
      </w:tr>
      <w:tr w:rsidR="00A85B3D" w:rsidRPr="000532B3" w:rsidTr="00A85B3D">
        <w:tc>
          <w:tcPr>
            <w:tcW w:w="12912" w:type="dxa"/>
            <w:shd w:val="clear" w:color="auto" w:fill="auto"/>
          </w:tcPr>
          <w:p w:rsidR="00A85B3D" w:rsidRPr="00A85B3D" w:rsidRDefault="00A85B3D" w:rsidP="0047621E">
            <w:pPr>
              <w:jc w:val="both"/>
              <w:rPr>
                <w:sz w:val="26"/>
                <w:szCs w:val="26"/>
              </w:rPr>
            </w:pPr>
          </w:p>
        </w:tc>
      </w:tr>
    </w:tbl>
    <w:p w:rsidR="00A85B3D" w:rsidRDefault="00A85B3D" w:rsidP="00A85B3D">
      <w:pPr>
        <w:autoSpaceDE w:val="0"/>
        <w:autoSpaceDN w:val="0"/>
        <w:jc w:val="both"/>
        <w:rPr>
          <w:sz w:val="26"/>
          <w:szCs w:val="26"/>
        </w:rPr>
      </w:pPr>
    </w:p>
    <w:tbl>
      <w:tblPr>
        <w:tblW w:w="12912" w:type="dxa"/>
        <w:tblInd w:w="108" w:type="dxa"/>
        <w:tblLayout w:type="fixed"/>
        <w:tblLook w:val="04A0"/>
      </w:tblPr>
      <w:tblGrid>
        <w:gridCol w:w="9498"/>
        <w:gridCol w:w="236"/>
        <w:gridCol w:w="3178"/>
      </w:tblGrid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CC262A" w:rsidP="004E6E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</w:tr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CC262A" w:rsidP="004E6E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</w:tr>
      <w:tr w:rsidR="00CC262A" w:rsidRPr="000532B3" w:rsidTr="000865D8">
        <w:trPr>
          <w:trHeight w:val="275"/>
        </w:trPr>
        <w:tc>
          <w:tcPr>
            <w:tcW w:w="9498" w:type="dxa"/>
            <w:shd w:val="clear" w:color="auto" w:fill="auto"/>
          </w:tcPr>
          <w:p w:rsidR="00CC262A" w:rsidRPr="000532B3" w:rsidRDefault="00CC262A" w:rsidP="005751A3">
            <w:pPr>
              <w:widowControl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tabs>
                <w:tab w:val="center" w:pos="925"/>
                <w:tab w:val="right" w:pos="1850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4B03C5" w:rsidRPr="000532B3" w:rsidRDefault="004B03C5" w:rsidP="005751A3">
      <w:pPr>
        <w:jc w:val="both"/>
        <w:rPr>
          <w:sz w:val="28"/>
          <w:szCs w:val="28"/>
        </w:rPr>
      </w:pPr>
    </w:p>
    <w:sectPr w:rsidR="004B03C5" w:rsidRPr="000532B3" w:rsidSect="00BD43C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43D5"/>
    <w:multiLevelType w:val="hybridMultilevel"/>
    <w:tmpl w:val="DB2E1FB6"/>
    <w:lvl w:ilvl="0" w:tplc="A8A2C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556313"/>
    <w:multiLevelType w:val="hybridMultilevel"/>
    <w:tmpl w:val="AED803F4"/>
    <w:lvl w:ilvl="0" w:tplc="97F638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3C5"/>
    <w:rsid w:val="00054321"/>
    <w:rsid w:val="000865D8"/>
    <w:rsid w:val="000A62F7"/>
    <w:rsid w:val="000D2B89"/>
    <w:rsid w:val="0013778C"/>
    <w:rsid w:val="001643A1"/>
    <w:rsid w:val="00182474"/>
    <w:rsid w:val="00187493"/>
    <w:rsid w:val="00197B75"/>
    <w:rsid w:val="00206120"/>
    <w:rsid w:val="00207FBC"/>
    <w:rsid w:val="002914FE"/>
    <w:rsid w:val="002B1838"/>
    <w:rsid w:val="002D42C2"/>
    <w:rsid w:val="002F49BC"/>
    <w:rsid w:val="00311056"/>
    <w:rsid w:val="00353661"/>
    <w:rsid w:val="003751F6"/>
    <w:rsid w:val="00390AB1"/>
    <w:rsid w:val="0039484B"/>
    <w:rsid w:val="003C20D8"/>
    <w:rsid w:val="003C5740"/>
    <w:rsid w:val="00411B29"/>
    <w:rsid w:val="0041768B"/>
    <w:rsid w:val="00425B71"/>
    <w:rsid w:val="00462A0D"/>
    <w:rsid w:val="00484F23"/>
    <w:rsid w:val="004B03C5"/>
    <w:rsid w:val="004B4771"/>
    <w:rsid w:val="004D3AB5"/>
    <w:rsid w:val="004D3E78"/>
    <w:rsid w:val="004E6ED3"/>
    <w:rsid w:val="004F264B"/>
    <w:rsid w:val="005356B3"/>
    <w:rsid w:val="005541C2"/>
    <w:rsid w:val="00571980"/>
    <w:rsid w:val="005751A3"/>
    <w:rsid w:val="005D721B"/>
    <w:rsid w:val="00611F22"/>
    <w:rsid w:val="00630EC7"/>
    <w:rsid w:val="006A4F95"/>
    <w:rsid w:val="006E21D5"/>
    <w:rsid w:val="00703E6D"/>
    <w:rsid w:val="00751DF7"/>
    <w:rsid w:val="0079766B"/>
    <w:rsid w:val="007E0341"/>
    <w:rsid w:val="0082147C"/>
    <w:rsid w:val="008662F8"/>
    <w:rsid w:val="00886EE2"/>
    <w:rsid w:val="008C7902"/>
    <w:rsid w:val="0096578A"/>
    <w:rsid w:val="00970340"/>
    <w:rsid w:val="00985593"/>
    <w:rsid w:val="009B7E36"/>
    <w:rsid w:val="00A009F3"/>
    <w:rsid w:val="00A029F9"/>
    <w:rsid w:val="00A1228B"/>
    <w:rsid w:val="00A85B3D"/>
    <w:rsid w:val="00A86878"/>
    <w:rsid w:val="00AB7471"/>
    <w:rsid w:val="00AF50C0"/>
    <w:rsid w:val="00BB7E7E"/>
    <w:rsid w:val="00BC3DB4"/>
    <w:rsid w:val="00BC46E8"/>
    <w:rsid w:val="00BD43C6"/>
    <w:rsid w:val="00BE0C19"/>
    <w:rsid w:val="00BE1FF8"/>
    <w:rsid w:val="00BF4229"/>
    <w:rsid w:val="00C03E54"/>
    <w:rsid w:val="00C75D83"/>
    <w:rsid w:val="00CA4609"/>
    <w:rsid w:val="00CC262A"/>
    <w:rsid w:val="00CF71BE"/>
    <w:rsid w:val="00D31CDD"/>
    <w:rsid w:val="00DD7CD7"/>
    <w:rsid w:val="00E81B40"/>
    <w:rsid w:val="00EB4E98"/>
    <w:rsid w:val="00F14C37"/>
    <w:rsid w:val="00F7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User</cp:lastModifiedBy>
  <cp:revision>21</cp:revision>
  <cp:lastPrinted>2020-09-17T07:49:00Z</cp:lastPrinted>
  <dcterms:created xsi:type="dcterms:W3CDTF">2020-09-13T16:36:00Z</dcterms:created>
  <dcterms:modified xsi:type="dcterms:W3CDTF">2020-09-18T05:37:00Z</dcterms:modified>
</cp:coreProperties>
</file>